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CC2D2" w14:textId="77777777" w:rsidR="00D8002A" w:rsidRPr="00D8002A" w:rsidRDefault="00D8002A" w:rsidP="00D8002A">
      <w:pPr>
        <w:shd w:val="clear" w:color="auto" w:fill="FFFFFF"/>
        <w:spacing w:before="100" w:beforeAutospacing="1" w:after="240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</w:rPr>
      </w:pPr>
      <w:r w:rsidRPr="00D8002A">
        <w:rPr>
          <w:rFonts w:ascii="Segoe UI" w:eastAsia="Times New Roman" w:hAnsi="Segoe UI" w:cs="Segoe UI"/>
          <w:b/>
          <w:bCs/>
          <w:color w:val="24292E"/>
          <w:sz w:val="30"/>
          <w:szCs w:val="30"/>
        </w:rPr>
        <w:t>Introduction</w:t>
      </w:r>
    </w:p>
    <w:p w14:paraId="28AAD8B8" w14:textId="77777777" w:rsidR="00D8002A" w:rsidRPr="00D8002A" w:rsidRDefault="00D8002A" w:rsidP="00D8002A">
      <w:pPr>
        <w:shd w:val="clear" w:color="auto" w:fill="FFFFFF"/>
        <w:spacing w:after="240"/>
        <w:rPr>
          <w:rFonts w:ascii="Segoe UI" w:eastAsia="Times New Roman" w:hAnsi="Segoe UI" w:cs="Segoe UI"/>
          <w:color w:val="24292E"/>
          <w:sz w:val="24"/>
          <w:szCs w:val="24"/>
        </w:rPr>
      </w:pPr>
      <w:r w:rsidRPr="00D8002A">
        <w:rPr>
          <w:rFonts w:ascii="Segoe UI" w:eastAsia="Times New Roman" w:hAnsi="Segoe UI" w:cs="Segoe UI"/>
          <w:color w:val="24292E"/>
          <w:sz w:val="24"/>
          <w:szCs w:val="24"/>
        </w:rPr>
        <w:t>The source-record-</w:t>
      </w:r>
      <w:commentRangeStart w:id="0"/>
      <w:r w:rsidRPr="00D8002A">
        <w:rPr>
          <w:rFonts w:ascii="Segoe UI" w:eastAsia="Times New Roman" w:hAnsi="Segoe UI" w:cs="Segoe UI"/>
          <w:color w:val="24292E"/>
          <w:sz w:val="24"/>
          <w:szCs w:val="24"/>
        </w:rPr>
        <w:t>manager</w:t>
      </w:r>
      <w:commentRangeEnd w:id="0"/>
      <w:r>
        <w:rPr>
          <w:rStyle w:val="CommentReference"/>
        </w:rPr>
        <w:commentReference w:id="0"/>
      </w:r>
      <w:r w:rsidRPr="00D8002A">
        <w:rPr>
          <w:rFonts w:ascii="Segoe UI" w:eastAsia="Times New Roman" w:hAnsi="Segoe UI" w:cs="Segoe UI"/>
          <w:color w:val="24292E"/>
          <w:sz w:val="24"/>
          <w:szCs w:val="24"/>
        </w:rPr>
        <w:t xml:space="preserve">(SRM) converts MARC records to Inventory instances while handling incoming data. The process of </w:t>
      </w:r>
      <w:commentRangeStart w:id="1"/>
      <w:r w:rsidRPr="00D8002A">
        <w:rPr>
          <w:rFonts w:ascii="Segoe UI" w:eastAsia="Times New Roman" w:hAnsi="Segoe UI" w:cs="Segoe UI"/>
          <w:color w:val="24292E"/>
          <w:sz w:val="24"/>
          <w:szCs w:val="24"/>
        </w:rPr>
        <w:t>converting</w:t>
      </w:r>
      <w:commentRangeEnd w:id="1"/>
      <w:r>
        <w:rPr>
          <w:rStyle w:val="CommentReference"/>
        </w:rPr>
        <w:commentReference w:id="1"/>
      </w:r>
      <w:r w:rsidRPr="00D8002A">
        <w:rPr>
          <w:rFonts w:ascii="Segoe UI" w:eastAsia="Times New Roman" w:hAnsi="Segoe UI" w:cs="Segoe UI"/>
          <w:color w:val="24292E"/>
          <w:sz w:val="24"/>
          <w:szCs w:val="24"/>
        </w:rPr>
        <w:t xml:space="preserve"> MARC record into Instance object is usually called </w:t>
      </w:r>
      <w:r w:rsidRPr="00D8002A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MARC-to-Instance mapping</w:t>
      </w:r>
      <w:r w:rsidRPr="00D8002A">
        <w:rPr>
          <w:rFonts w:ascii="Segoe UI" w:eastAsia="Times New Roman" w:hAnsi="Segoe UI" w:cs="Segoe UI"/>
          <w:color w:val="24292E"/>
          <w:sz w:val="24"/>
          <w:szCs w:val="24"/>
        </w:rPr>
        <w:t>.</w:t>
      </w:r>
    </w:p>
    <w:p w14:paraId="3D48C9EF" w14:textId="77777777" w:rsidR="00D8002A" w:rsidRPr="00D8002A" w:rsidRDefault="00D8002A" w:rsidP="00D8002A">
      <w:pPr>
        <w:shd w:val="clear" w:color="auto" w:fill="FFFFFF"/>
        <w:spacing w:after="240"/>
        <w:rPr>
          <w:rFonts w:ascii="Segoe UI" w:eastAsia="Times New Roman" w:hAnsi="Segoe UI" w:cs="Segoe UI"/>
          <w:color w:val="24292E"/>
          <w:sz w:val="24"/>
          <w:szCs w:val="24"/>
        </w:rPr>
      </w:pPr>
      <w:r w:rsidRPr="00D8002A">
        <w:rPr>
          <w:rFonts w:ascii="Segoe UI" w:eastAsia="Times New Roman" w:hAnsi="Segoe UI" w:cs="Segoe UI"/>
          <w:color w:val="24292E"/>
          <w:sz w:val="24"/>
          <w:szCs w:val="24"/>
        </w:rPr>
        <w:t xml:space="preserve">Conversion logic is defined by mapping rules and these rules are described in JSON. </w:t>
      </w:r>
      <w:commentRangeStart w:id="2"/>
      <w:r w:rsidRPr="00D8002A">
        <w:rPr>
          <w:rFonts w:ascii="Segoe UI" w:eastAsia="Times New Roman" w:hAnsi="Segoe UI" w:cs="Segoe UI"/>
          <w:color w:val="24292E"/>
          <w:sz w:val="24"/>
          <w:szCs w:val="24"/>
        </w:rPr>
        <w:t>Mapping rule basically has functions for data normalization(trim leading whitespaces, remove slashes, remove ending punctuation) and the target Instance field, where to put result of mapping.</w:t>
      </w:r>
      <w:commentRangeEnd w:id="2"/>
      <w:r>
        <w:rPr>
          <w:rStyle w:val="CommentReference"/>
        </w:rPr>
        <w:commentReference w:id="2"/>
      </w:r>
    </w:p>
    <w:p w14:paraId="2C77AD6B" w14:textId="77777777" w:rsidR="00D8002A" w:rsidRDefault="00D8002A" w:rsidP="00D8002A">
      <w:pPr>
        <w:pStyle w:val="Heading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E"/>
          <w:sz w:val="30"/>
          <w:szCs w:val="30"/>
        </w:rPr>
      </w:pPr>
      <w:commentRangeStart w:id="3"/>
      <w:r>
        <w:rPr>
          <w:rFonts w:ascii="Segoe UI" w:hAnsi="Segoe UI" w:cs="Segoe UI"/>
          <w:color w:val="24292E"/>
          <w:sz w:val="30"/>
          <w:szCs w:val="30"/>
        </w:rPr>
        <w:t xml:space="preserve">What is mapping </w:t>
      </w:r>
      <w:commentRangeEnd w:id="3"/>
      <w:r>
        <w:rPr>
          <w:rStyle w:val="CommentReference"/>
          <w:rFonts w:asciiTheme="minorHAnsi" w:eastAsiaTheme="minorHAnsi" w:hAnsiTheme="minorHAnsi" w:cstheme="minorBidi"/>
          <w:b w:val="0"/>
          <w:bCs w:val="0"/>
        </w:rPr>
        <w:commentReference w:id="3"/>
      </w:r>
      <w:r>
        <w:rPr>
          <w:rFonts w:ascii="Segoe UI" w:hAnsi="Segoe UI" w:cs="Segoe UI"/>
          <w:color w:val="24292E"/>
          <w:sz w:val="30"/>
          <w:szCs w:val="30"/>
        </w:rPr>
        <w:t>rule</w:t>
      </w:r>
    </w:p>
    <w:p w14:paraId="0644A250" w14:textId="33A5442F" w:rsidR="00D8002A" w:rsidRDefault="00D8002A" w:rsidP="00D8002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 xml:space="preserve">Basically, </w:t>
      </w:r>
      <w:commentRangeStart w:id="4"/>
      <w:r>
        <w:rPr>
          <w:rFonts w:ascii="Segoe UI" w:hAnsi="Segoe UI" w:cs="Segoe UI"/>
          <w:color w:val="24292E"/>
        </w:rPr>
        <w:t>rule</w:t>
      </w:r>
      <w:commentRangeEnd w:id="4"/>
      <w:r>
        <w:rPr>
          <w:rStyle w:val="CommentReference"/>
          <w:rFonts w:asciiTheme="minorHAnsi" w:eastAsiaTheme="minorHAnsi" w:hAnsiTheme="minorHAnsi" w:cstheme="minorBidi"/>
        </w:rPr>
        <w:commentReference w:id="4"/>
      </w:r>
      <w:r>
        <w:rPr>
          <w:rFonts w:ascii="Segoe UI" w:hAnsi="Segoe UI" w:cs="Segoe UI"/>
          <w:color w:val="24292E"/>
        </w:rPr>
        <w:t xml:space="preserve"> is a simple key-value JSON element. The key serves a MARC record's </w:t>
      </w:r>
      <w:commentRangeStart w:id="5"/>
      <w:r>
        <w:rPr>
          <w:rFonts w:ascii="Segoe UI" w:hAnsi="Segoe UI" w:cs="Segoe UI"/>
          <w:color w:val="24292E"/>
        </w:rPr>
        <w:t>field</w:t>
      </w:r>
      <w:commentRangeEnd w:id="5"/>
      <w:r>
        <w:rPr>
          <w:rStyle w:val="CommentReference"/>
          <w:rFonts w:asciiTheme="minorHAnsi" w:eastAsiaTheme="minorHAnsi" w:hAnsiTheme="minorHAnsi" w:cstheme="minorBidi"/>
        </w:rPr>
        <w:commentReference w:id="5"/>
      </w:r>
      <w:r>
        <w:rPr>
          <w:rFonts w:ascii="Segoe UI" w:hAnsi="Segoe UI" w:cs="Segoe UI"/>
          <w:color w:val="24292E"/>
        </w:rPr>
        <w:t>(tag). The value itself is a rule.</w:t>
      </w:r>
    </w:p>
    <w:p w14:paraId="66358FC5" w14:textId="2FD96A75" w:rsidR="00E953E1" w:rsidRDefault="00E953E1" w:rsidP="00D8002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</w:p>
    <w:p w14:paraId="2552B474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>Rule:</w:t>
      </w:r>
    </w:p>
    <w:p w14:paraId="70E19676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>{</w:t>
      </w:r>
    </w:p>
    <w:p w14:paraId="19562248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 xml:space="preserve">  </w:t>
      </w:r>
      <w:r w:rsidRPr="00E953E1">
        <w:rPr>
          <w:rFonts w:ascii="Consolas" w:eastAsia="Times New Roman" w:hAnsi="Consolas" w:cs="Consolas"/>
          <w:color w:val="032F62"/>
          <w:sz w:val="20"/>
          <w:szCs w:val="20"/>
        </w:rPr>
        <w:t>"001"</w:t>
      </w: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>:[</w:t>
      </w:r>
    </w:p>
    <w:p w14:paraId="186DEFE9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 xml:space="preserve">    {</w:t>
      </w:r>
    </w:p>
    <w:p w14:paraId="4C99899F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 xml:space="preserve">      </w:t>
      </w:r>
      <w:r w:rsidRPr="00E953E1">
        <w:rPr>
          <w:rFonts w:ascii="Consolas" w:eastAsia="Times New Roman" w:hAnsi="Consolas" w:cs="Consolas"/>
          <w:color w:val="032F62"/>
          <w:sz w:val="20"/>
          <w:szCs w:val="20"/>
        </w:rPr>
        <w:t>"target"</w:t>
      </w: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>:</w:t>
      </w:r>
      <w:r w:rsidRPr="00E953E1">
        <w:rPr>
          <w:rFonts w:ascii="Consolas" w:eastAsia="Times New Roman" w:hAnsi="Consolas" w:cs="Consolas"/>
          <w:color w:val="032F62"/>
          <w:sz w:val="20"/>
          <w:szCs w:val="20"/>
        </w:rPr>
        <w:t>"hrid"</w:t>
      </w: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>,</w:t>
      </w:r>
    </w:p>
    <w:p w14:paraId="394179A5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 xml:space="preserve">      </w:t>
      </w:r>
      <w:r w:rsidRPr="00E953E1">
        <w:rPr>
          <w:rFonts w:ascii="Consolas" w:eastAsia="Times New Roman" w:hAnsi="Consolas" w:cs="Consolas"/>
          <w:color w:val="032F62"/>
          <w:sz w:val="20"/>
          <w:szCs w:val="20"/>
        </w:rPr>
        <w:t>"description"</w:t>
      </w: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>:</w:t>
      </w:r>
      <w:r w:rsidRPr="00E953E1">
        <w:rPr>
          <w:rFonts w:ascii="Consolas" w:eastAsia="Times New Roman" w:hAnsi="Consolas" w:cs="Consolas"/>
          <w:color w:val="032F62"/>
          <w:sz w:val="20"/>
          <w:szCs w:val="20"/>
        </w:rPr>
        <w:t>"The human readable ID"</w:t>
      </w:r>
    </w:p>
    <w:p w14:paraId="1FE48376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 xml:space="preserve">    }</w:t>
      </w:r>
    </w:p>
    <w:p w14:paraId="1C941B83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 xml:space="preserve">  ]</w:t>
      </w:r>
    </w:p>
    <w:p w14:paraId="78F03BAA" w14:textId="77777777" w:rsidR="00E953E1" w:rsidRPr="00E953E1" w:rsidRDefault="00E953E1" w:rsidP="00E953E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4292E"/>
          <w:sz w:val="20"/>
          <w:szCs w:val="20"/>
        </w:rPr>
      </w:pPr>
      <w:r w:rsidRPr="00E953E1">
        <w:rPr>
          <w:rFonts w:ascii="Consolas" w:eastAsia="Times New Roman" w:hAnsi="Consolas" w:cs="Consolas"/>
          <w:color w:val="24292E"/>
          <w:sz w:val="20"/>
          <w:szCs w:val="20"/>
        </w:rPr>
        <w:t>}</w:t>
      </w:r>
    </w:p>
    <w:p w14:paraId="332DE91C" w14:textId="66179EA7" w:rsidR="00E953E1" w:rsidRDefault="00E953E1" w:rsidP="00E953E1">
      <w:pPr>
        <w:shd w:val="clear" w:color="auto" w:fill="FFFFFF"/>
        <w:spacing w:after="240"/>
        <w:rPr>
          <w:rFonts w:ascii="Segoe UI" w:eastAsia="Times New Roman" w:hAnsi="Segoe UI" w:cs="Segoe UI"/>
          <w:color w:val="24292E"/>
          <w:sz w:val="24"/>
          <w:szCs w:val="24"/>
        </w:rPr>
      </w:pPr>
      <w:r w:rsidRPr="00E953E1">
        <w:rPr>
          <w:rFonts w:ascii="Segoe UI" w:eastAsia="Times New Roman" w:hAnsi="Segoe UI" w:cs="Segoe UI"/>
          <w:color w:val="24292E"/>
          <w:sz w:val="24"/>
          <w:szCs w:val="24"/>
        </w:rPr>
        <w:t xml:space="preserve">This rule belongs to the "001" field and handles all the "001" fields from incoming record. It takes value from "001" field and puts it into Instance "hrid" field. </w:t>
      </w:r>
      <w:commentRangeStart w:id="6"/>
      <w:r w:rsidRPr="00E953E1">
        <w:rPr>
          <w:rFonts w:ascii="Segoe UI" w:eastAsia="Times New Roman" w:hAnsi="Segoe UI" w:cs="Segoe UI"/>
          <w:color w:val="24292E"/>
          <w:sz w:val="24"/>
          <w:szCs w:val="24"/>
        </w:rPr>
        <w:t>Such rules are usual for </w:t>
      </w:r>
      <w:r w:rsidRPr="00E953E1">
        <w:rPr>
          <w:rFonts w:ascii="Segoe UI" w:eastAsia="Times New Roman" w:hAnsi="Segoe UI" w:cs="Segoe UI"/>
          <w:b/>
          <w:bCs/>
          <w:color w:val="24292E"/>
          <w:sz w:val="24"/>
          <w:szCs w:val="24"/>
        </w:rPr>
        <w:t>Control field</w:t>
      </w:r>
      <w:r w:rsidRPr="00E953E1">
        <w:rPr>
          <w:rFonts w:ascii="Segoe UI" w:eastAsia="Times New Roman" w:hAnsi="Segoe UI" w:cs="Segoe UI"/>
          <w:color w:val="24292E"/>
          <w:sz w:val="24"/>
          <w:szCs w:val="24"/>
        </w:rPr>
        <w:t>.</w:t>
      </w:r>
      <w:commentRangeEnd w:id="6"/>
      <w:r>
        <w:rPr>
          <w:rStyle w:val="CommentReference"/>
        </w:rPr>
        <w:commentReference w:id="6"/>
      </w:r>
    </w:p>
    <w:p w14:paraId="332E4CE1" w14:textId="12480FE9" w:rsidR="00A02DCE" w:rsidRDefault="00A02DCE" w:rsidP="00E953E1">
      <w:pPr>
        <w:shd w:val="clear" w:color="auto" w:fill="FFFFFF"/>
        <w:spacing w:after="240"/>
        <w:rPr>
          <w:rFonts w:ascii="Segoe UI" w:eastAsia="Times New Roman" w:hAnsi="Segoe UI" w:cs="Segoe UI"/>
          <w:color w:val="24292E"/>
          <w:sz w:val="24"/>
          <w:szCs w:val="24"/>
        </w:rPr>
      </w:pPr>
    </w:p>
    <w:p w14:paraId="310B1978" w14:textId="77777777" w:rsidR="00A02DCE" w:rsidRPr="00A02DCE" w:rsidRDefault="00A02DCE" w:rsidP="00A02DCE">
      <w:pPr>
        <w:pStyle w:val="Heading4"/>
        <w:shd w:val="clear" w:color="auto" w:fill="FFFFFF"/>
        <w:spacing w:before="360" w:after="240"/>
        <w:rPr>
          <w:rFonts w:ascii="Segoe UI" w:hAnsi="Segoe UI" w:cs="Segoe UI"/>
          <w:b/>
          <w:i w:val="0"/>
          <w:color w:val="24292E"/>
        </w:rPr>
      </w:pPr>
      <w:r w:rsidRPr="00A02DCE">
        <w:rPr>
          <w:rFonts w:ascii="Segoe UI" w:hAnsi="Segoe UI" w:cs="Segoe UI"/>
          <w:b/>
          <w:i w:val="0"/>
          <w:color w:val="24292E"/>
        </w:rPr>
        <w:t>Normalization functions</w:t>
      </w:r>
    </w:p>
    <w:p w14:paraId="11DCE9D6" w14:textId="4CBA2817" w:rsidR="00A02DCE" w:rsidRDefault="00A02DCE" w:rsidP="00A02DCE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 xml:space="preserve">In most cases the record value needs to be normalized before </w:t>
      </w:r>
      <w:commentRangeStart w:id="7"/>
      <w:r>
        <w:rPr>
          <w:rFonts w:ascii="Segoe UI" w:hAnsi="Segoe UI" w:cs="Segoe UI"/>
          <w:color w:val="24292E"/>
        </w:rPr>
        <w:t xml:space="preserve">getting into Instance </w:t>
      </w:r>
      <w:commentRangeEnd w:id="7"/>
      <w:r w:rsidR="005B6649">
        <w:rPr>
          <w:rStyle w:val="CommentReference"/>
          <w:rFonts w:asciiTheme="minorHAnsi" w:eastAsiaTheme="minorHAnsi" w:hAnsiTheme="minorHAnsi" w:cstheme="minorBidi"/>
        </w:rPr>
        <w:commentReference w:id="7"/>
      </w:r>
      <w:r>
        <w:rPr>
          <w:rFonts w:ascii="Segoe UI" w:hAnsi="Segoe UI" w:cs="Segoe UI"/>
          <w:color w:val="24292E"/>
        </w:rPr>
        <w:t>field, because of record data is often raw and mixed . For this purpose we have to use such structure:</w:t>
      </w:r>
    </w:p>
    <w:p w14:paraId="1CA0D180" w14:textId="6091D87D" w:rsidR="005B6649" w:rsidRDefault="005B6649" w:rsidP="00A02DCE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</w:p>
    <w:p w14:paraId="60B7BA10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MARC Record: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001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393/89/3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0369D7A6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Rule:</w:t>
      </w:r>
    </w:p>
    <w:p w14:paraId="0E82BAFF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001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484C8B3F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3B86DC15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lastRenderedPageBreak/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hrid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3FB5F68F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The human readable ID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2C09920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71BF3DE8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50B6F2F4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conditions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15935648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{</w:t>
      </w:r>
    </w:p>
    <w:p w14:paraId="5061C140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type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remove_substring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13F9DD3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parameter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:{</w:t>
      </w:r>
    </w:p>
    <w:p w14:paraId="10967EDF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substring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/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788DF4F8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}</w:t>
      </w:r>
    </w:p>
    <w:p w14:paraId="78FBC4A1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}</w:t>
      </w:r>
    </w:p>
    <w:p w14:paraId="6DB33C1D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]</w:t>
      </w:r>
    </w:p>
    <w:p w14:paraId="10160678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</w:t>
      </w:r>
    </w:p>
    <w:p w14:paraId="3802ECA8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]</w:t>
      </w:r>
    </w:p>
    <w:p w14:paraId="633DB24F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50EE7344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66C8C720" w14:textId="77777777" w:rsidR="005B6649" w:rsidRDefault="005B6649" w:rsidP="005B664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92E"/>
        </w:rPr>
      </w:pPr>
      <w:r>
        <w:rPr>
          <w:rStyle w:val="HTMLCode"/>
          <w:rFonts w:ascii="Consolas" w:hAnsi="Consolas" w:cs="Consolas"/>
          <w:color w:val="24292E"/>
        </w:rPr>
        <w:t>remove_substring</w:t>
      </w:r>
      <w:r>
        <w:rPr>
          <w:rFonts w:ascii="Segoe UI" w:hAnsi="Segoe UI" w:cs="Segoe UI"/>
          <w:color w:val="24292E"/>
        </w:rPr>
        <w:t> is normalization function</w:t>
      </w:r>
      <w:commentRangeStart w:id="8"/>
      <w:r>
        <w:rPr>
          <w:rFonts w:ascii="Segoe UI" w:hAnsi="Segoe UI" w:cs="Segoe UI"/>
          <w:color w:val="24292E"/>
        </w:rPr>
        <w:t xml:space="preserve">, </w:t>
      </w:r>
      <w:commentRangeEnd w:id="8"/>
      <w:r>
        <w:rPr>
          <w:rStyle w:val="CommentReference"/>
          <w:rFonts w:asciiTheme="minorHAnsi" w:eastAsiaTheme="minorHAnsi" w:hAnsiTheme="minorHAnsi" w:cstheme="minorBidi"/>
        </w:rPr>
        <w:commentReference w:id="8"/>
      </w:r>
      <w:commentRangeStart w:id="9"/>
      <w:r>
        <w:rPr>
          <w:rFonts w:ascii="Segoe UI" w:hAnsi="Segoe UI" w:cs="Segoe UI"/>
          <w:color w:val="24292E"/>
        </w:rPr>
        <w:t xml:space="preserve">that removes given substring </w:t>
      </w:r>
      <w:commentRangeEnd w:id="9"/>
      <w:r>
        <w:rPr>
          <w:rStyle w:val="CommentReference"/>
          <w:rFonts w:asciiTheme="minorHAnsi" w:eastAsiaTheme="minorHAnsi" w:hAnsiTheme="minorHAnsi" w:cstheme="minorBidi"/>
        </w:rPr>
        <w:commentReference w:id="9"/>
      </w:r>
      <w:r>
        <w:rPr>
          <w:rFonts w:ascii="Segoe UI" w:hAnsi="Segoe UI" w:cs="Segoe UI"/>
          <w:color w:val="24292E"/>
        </w:rPr>
        <w:t>from field's value. The function just doing a job and returns string that gets into Instance "hrid" field. An outcome Instance looks like this in Json:</w:t>
      </w:r>
    </w:p>
    <w:p w14:paraId="3F8C0525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Instance: </w:t>
      </w:r>
    </w:p>
    <w:p w14:paraId="79AE3335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{</w:t>
      </w:r>
    </w:p>
    <w:p w14:paraId="2AEF5F22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hrid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393893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3C215DF7" w14:textId="77777777" w:rsidR="005B6649" w:rsidRDefault="005B6649" w:rsidP="005B664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}</w:t>
      </w:r>
    </w:p>
    <w:p w14:paraId="562B2E11" w14:textId="77777777" w:rsidR="005B6649" w:rsidRDefault="005B6649" w:rsidP="00A02DCE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</w:p>
    <w:commentRangeStart w:id="10"/>
    <w:p w14:paraId="42D5E7F1" w14:textId="642E4949" w:rsidR="00E953E1" w:rsidRDefault="005B6649" w:rsidP="00D8002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fldChar w:fldCharType="begin"/>
      </w:r>
      <w:r>
        <w:instrText xml:space="preserve"> HYPERLINK "https://github.com/folio-org/mod-source-record-manager/blob/master/mod-source-record-manager-server/src/main/java/org/folio/services/mappers/processor/functions/NormalizationFunction.java" </w:instrText>
      </w:r>
      <w:r>
        <w:fldChar w:fldCharType="separate"/>
      </w:r>
      <w:r>
        <w:rPr>
          <w:rStyle w:val="Hyperlink"/>
          <w:rFonts w:ascii="Segoe UI" w:hAnsi="Segoe UI" w:cs="Segoe UI"/>
          <w:color w:val="0366D6"/>
          <w:shd w:val="clear" w:color="auto" w:fill="FFFFFF"/>
        </w:rPr>
        <w:t>Here</w:t>
      </w:r>
      <w:r>
        <w:fldChar w:fldCharType="end"/>
      </w:r>
      <w:r>
        <w:rPr>
          <w:rFonts w:ascii="Segoe UI" w:hAnsi="Segoe UI" w:cs="Segoe UI"/>
          <w:color w:val="24292E"/>
          <w:shd w:val="clear" w:color="auto" w:fill="FFFFFF"/>
        </w:rPr>
        <w:t> all the formatting f</w:t>
      </w:r>
      <w:commentRangeEnd w:id="10"/>
      <w:r>
        <w:rPr>
          <w:rStyle w:val="CommentReference"/>
          <w:rFonts w:asciiTheme="minorHAnsi" w:eastAsiaTheme="minorHAnsi" w:hAnsiTheme="minorHAnsi" w:cstheme="minorBidi"/>
        </w:rPr>
        <w:commentReference w:id="10"/>
      </w:r>
      <w:r>
        <w:rPr>
          <w:rFonts w:ascii="Segoe UI" w:hAnsi="Segoe UI" w:cs="Segoe UI"/>
          <w:color w:val="24292E"/>
          <w:shd w:val="clear" w:color="auto" w:fill="FFFFFF"/>
        </w:rPr>
        <w:t>unctions defined. Most useful are: </w:t>
      </w:r>
      <w:r>
        <w:rPr>
          <w:rStyle w:val="HTMLCode"/>
          <w:rFonts w:ascii="Consolas" w:hAnsi="Consolas" w:cs="Consolas"/>
          <w:color w:val="24292E"/>
        </w:rPr>
        <w:t>trim, capitalize, remove_ending_punc</w:t>
      </w:r>
      <w:r>
        <w:rPr>
          <w:rFonts w:ascii="Segoe UI" w:hAnsi="Segoe UI" w:cs="Segoe UI"/>
          <w:color w:val="24292E"/>
          <w:shd w:val="clear" w:color="auto" w:fill="FFFFFF"/>
        </w:rPr>
        <w:t>.</w:t>
      </w:r>
    </w:p>
    <w:p w14:paraId="121392A2" w14:textId="109696A6" w:rsidR="000500EF" w:rsidRDefault="005B6649">
      <w:pPr>
        <w:rPr>
          <w:rFonts w:ascii="Segoe UI" w:hAnsi="Segoe UI" w:cs="Segoe UI"/>
          <w:color w:val="24292E"/>
          <w:shd w:val="clear" w:color="auto" w:fill="FFFFFF"/>
        </w:rPr>
      </w:pPr>
      <w:commentRangeStart w:id="11"/>
      <w:r>
        <w:rPr>
          <w:rFonts w:ascii="Segoe UI" w:hAnsi="Segoe UI" w:cs="Segoe UI"/>
          <w:color w:val="24292E"/>
          <w:shd w:val="clear" w:color="auto" w:fill="FFFFFF"/>
        </w:rPr>
        <w:t>In most cases there are sub-fields present in field, that is important for mapping. Example for "250" field with </w:t>
      </w:r>
      <w:r>
        <w:rPr>
          <w:rStyle w:val="HTMLCode"/>
          <w:rFonts w:ascii="Consolas" w:eastAsiaTheme="minorHAnsi" w:hAnsi="Consolas" w:cs="Consolas"/>
          <w:color w:val="24292E"/>
        </w:rPr>
        <w:t>a, b, 6</w:t>
      </w:r>
      <w:r>
        <w:rPr>
          <w:rFonts w:ascii="Segoe UI" w:hAnsi="Segoe UI" w:cs="Segoe UI"/>
          <w:color w:val="24292E"/>
          <w:shd w:val="clear" w:color="auto" w:fill="FFFFFF"/>
        </w:rPr>
        <w:t> sub-fields comes below:</w:t>
      </w:r>
      <w:commentRangeEnd w:id="11"/>
      <w:r w:rsidR="00F32DA7">
        <w:rPr>
          <w:rStyle w:val="CommentReference"/>
        </w:rPr>
        <w:commentReference w:id="11"/>
      </w:r>
    </w:p>
    <w:p w14:paraId="7C1E0F4E" w14:textId="225C3D00" w:rsidR="003D2989" w:rsidRDefault="003D2989">
      <w:pPr>
        <w:rPr>
          <w:rFonts w:ascii="Segoe UI" w:hAnsi="Segoe UI" w:cs="Segoe UI"/>
          <w:color w:val="24292E"/>
          <w:shd w:val="clear" w:color="auto" w:fill="FFFFFF"/>
        </w:rPr>
      </w:pPr>
    </w:p>
    <w:p w14:paraId="479CED69" w14:textId="6A4CA8C3" w:rsidR="003D2989" w:rsidRDefault="003D2989">
      <w:pPr>
        <w:rPr>
          <w:rFonts w:ascii="Segoe UI" w:hAnsi="Segoe UI" w:cs="Segoe UI"/>
          <w:color w:val="24292E"/>
          <w:shd w:val="clear" w:color="auto" w:fill="FFFFFF"/>
        </w:rPr>
      </w:pPr>
    </w:p>
    <w:p w14:paraId="40253B76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MARC Record: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250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:[ {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fifth ed.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 }, {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Editor in chief Lord Mackay of Clashfern.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 } ,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6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880-02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}]}</w:t>
      </w:r>
    </w:p>
    <w:p w14:paraId="19F335F5" w14:textId="77777777" w:rsidR="003D2989" w:rsidRDefault="003D2989">
      <w:pPr>
        <w:rPr>
          <w:rFonts w:ascii="Segoe UI" w:hAnsi="Segoe UI" w:cs="Segoe UI"/>
          <w:color w:val="24292E"/>
          <w:shd w:val="clear" w:color="auto" w:fill="FFFFFF"/>
        </w:rPr>
      </w:pPr>
    </w:p>
    <w:p w14:paraId="71B58496" w14:textId="5BAC5DAF" w:rsidR="003D2989" w:rsidRDefault="003D2989">
      <w:pPr>
        <w:rPr>
          <w:rFonts w:ascii="Segoe UI" w:hAnsi="Segoe UI" w:cs="Segoe UI"/>
          <w:color w:val="24292E"/>
          <w:shd w:val="clear" w:color="auto" w:fill="FFFFFF"/>
        </w:rPr>
      </w:pPr>
    </w:p>
    <w:p w14:paraId="7E92F1B0" w14:textId="664EFB73" w:rsidR="003D2989" w:rsidRDefault="003D2989">
      <w:pPr>
        <w:rPr>
          <w:rFonts w:ascii="Segoe UI" w:hAnsi="Segoe UI" w:cs="Segoe UI"/>
          <w:color w:val="24292E"/>
          <w:shd w:val="clear" w:color="auto" w:fill="FFFFFF"/>
        </w:rPr>
      </w:pPr>
    </w:p>
    <w:p w14:paraId="1B0CE371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Rule:</w:t>
      </w:r>
    </w:p>
    <w:p w14:paraId="587E243D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250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7A412F38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31BD693C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edition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A7B003B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Edition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6BC4C4AD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76BA1A9A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5C9B8C97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566D666E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conditions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3DFF612E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{</w:t>
      </w:r>
    </w:p>
    <w:p w14:paraId="093FE5AD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type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capitalize, trim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735AC7A8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}</w:t>
      </w:r>
    </w:p>
    <w:p w14:paraId="7CAA5F81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]</w:t>
      </w:r>
    </w:p>
    <w:p w14:paraId="2F1ED239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</w:t>
      </w:r>
    </w:p>
    <w:p w14:paraId="4C73A002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lastRenderedPageBreak/>
        <w:t xml:space="preserve">      ]</w:t>
      </w:r>
    </w:p>
    <w:p w14:paraId="0ACE5BA0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299DB602" w14:textId="77777777" w:rsidR="003D2989" w:rsidRDefault="003D2989" w:rsidP="003D298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7F115732" w14:textId="302C8CC9" w:rsidR="003D2989" w:rsidRDefault="003D2989"/>
    <w:p w14:paraId="3821CFC4" w14:textId="042C5664" w:rsidR="00017339" w:rsidRDefault="00017339"/>
    <w:p w14:paraId="36B8D732" w14:textId="77777777" w:rsidR="00017339" w:rsidRDefault="00017339" w:rsidP="00017339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commentRangeStart w:id="12"/>
      <w:r>
        <w:rPr>
          <w:rFonts w:ascii="Segoe UI" w:hAnsi="Segoe UI" w:cs="Segoe UI"/>
          <w:color w:val="24292E"/>
        </w:rPr>
        <w:t xml:space="preserve">This rule takes only "a" and "b" sub-fields and calls normalization functions for each sub-field. The result is concatenated in one string and written to the Instance "edition" </w:t>
      </w:r>
      <w:commentRangeEnd w:id="12"/>
      <w:r>
        <w:rPr>
          <w:rStyle w:val="CommentReference"/>
          <w:rFonts w:asciiTheme="minorHAnsi" w:eastAsiaTheme="minorHAnsi" w:hAnsiTheme="minorHAnsi" w:cstheme="minorBidi"/>
        </w:rPr>
        <w:commentReference w:id="12"/>
      </w:r>
      <w:r>
        <w:rPr>
          <w:rFonts w:ascii="Segoe UI" w:hAnsi="Segoe UI" w:cs="Segoe UI"/>
          <w:color w:val="24292E"/>
        </w:rPr>
        <w:t>field. An outcome Instance looks like this in Json:</w:t>
      </w:r>
    </w:p>
    <w:p w14:paraId="6C24593A" w14:textId="77777777" w:rsidR="00017339" w:rsidRDefault="00017339" w:rsidP="0001733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Instance:</w:t>
      </w:r>
    </w:p>
    <w:p w14:paraId="497FEB86" w14:textId="6929E8C2" w:rsidR="00017339" w:rsidRDefault="00017339" w:rsidP="0001733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{</w:t>
      </w:r>
    </w:p>
    <w:p w14:paraId="07D35271" w14:textId="77777777" w:rsidR="00017339" w:rsidRDefault="00017339" w:rsidP="0001733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</w:p>
    <w:p w14:paraId="4B7B4B6C" w14:textId="77777777" w:rsidR="00017339" w:rsidRDefault="00017339" w:rsidP="0001733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edition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Fifth ed. Editor in chief Lord Mackay of Clashfern.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54093C9C" w14:textId="77777777" w:rsidR="00017339" w:rsidRDefault="00017339" w:rsidP="00017339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}</w:t>
      </w:r>
    </w:p>
    <w:p w14:paraId="33FAF90B" w14:textId="510E651C" w:rsidR="00017339" w:rsidRDefault="00017339"/>
    <w:p w14:paraId="3049B585" w14:textId="16C57AB2" w:rsidR="00017339" w:rsidRDefault="00017339"/>
    <w:p w14:paraId="14DE879A" w14:textId="77777777" w:rsidR="00017339" w:rsidRPr="00017339" w:rsidRDefault="00017339" w:rsidP="00017339">
      <w:pPr>
        <w:pStyle w:val="Heading4"/>
        <w:shd w:val="clear" w:color="auto" w:fill="FFFFFF"/>
        <w:spacing w:before="360" w:after="240"/>
        <w:rPr>
          <w:rFonts w:ascii="Segoe UI" w:hAnsi="Segoe UI" w:cs="Segoe UI"/>
          <w:b/>
          <w:i w:val="0"/>
          <w:color w:val="24292E"/>
        </w:rPr>
      </w:pPr>
      <w:r w:rsidRPr="00017339">
        <w:rPr>
          <w:rFonts w:ascii="Segoe UI" w:hAnsi="Segoe UI" w:cs="Segoe UI"/>
          <w:b/>
          <w:i w:val="0"/>
          <w:color w:val="24292E"/>
        </w:rPr>
        <w:t>Mapping for complex fields</w:t>
      </w:r>
    </w:p>
    <w:p w14:paraId="3804E574" w14:textId="6319F814" w:rsidR="00017339" w:rsidRDefault="00017339" w:rsidP="00017339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commentRangeStart w:id="13"/>
      <w:r>
        <w:rPr>
          <w:rFonts w:ascii="Segoe UI" w:hAnsi="Segoe UI" w:cs="Segoe UI"/>
          <w:color w:val="24292E"/>
        </w:rPr>
        <w:t xml:space="preserve">What if the target Instance field is not simple String, but List of complex objects with several fields in ? This happends usually if record field </w:t>
      </w:r>
      <w:commentRangeStart w:id="14"/>
      <w:r>
        <w:rPr>
          <w:rFonts w:ascii="Segoe UI" w:hAnsi="Segoe UI" w:cs="Segoe UI"/>
          <w:color w:val="24292E"/>
        </w:rPr>
        <w:t>is a </w:t>
      </w:r>
      <w:r>
        <w:rPr>
          <w:rStyle w:val="Strong"/>
          <w:rFonts w:ascii="Segoe UI" w:hAnsi="Segoe UI" w:cs="Segoe UI"/>
          <w:color w:val="24292E"/>
        </w:rPr>
        <w:t>Data field</w:t>
      </w:r>
      <w:commentRangeEnd w:id="14"/>
      <w:r w:rsidR="005D4FB4">
        <w:rPr>
          <w:rStyle w:val="CommentReference"/>
          <w:rFonts w:asciiTheme="minorHAnsi" w:eastAsiaTheme="minorHAnsi" w:hAnsiTheme="minorHAnsi" w:cstheme="minorBidi"/>
        </w:rPr>
        <w:commentReference w:id="14"/>
      </w:r>
      <w:r>
        <w:rPr>
          <w:rFonts w:ascii="Segoe UI" w:hAnsi="Segoe UI" w:cs="Segoe UI"/>
          <w:color w:val="24292E"/>
        </w:rPr>
        <w:t>. We can write rule to map record as below:</w:t>
      </w:r>
      <w:commentRangeEnd w:id="13"/>
      <w:r>
        <w:rPr>
          <w:rStyle w:val="CommentReference"/>
          <w:rFonts w:asciiTheme="minorHAnsi" w:eastAsiaTheme="minorHAnsi" w:hAnsiTheme="minorHAnsi" w:cstheme="minorBidi"/>
        </w:rPr>
        <w:commentReference w:id="13"/>
      </w:r>
    </w:p>
    <w:p w14:paraId="764F04BC" w14:textId="50758899" w:rsidR="005D4FB4" w:rsidRDefault="005D4FB4" w:rsidP="00017339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</w:p>
    <w:p w14:paraId="77955D6F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MARC Record: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264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Chicago, Illinois 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The HistoryMakers,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[2016]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}],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</w:t>
      </w:r>
    </w:p>
    <w:p w14:paraId="4806296D" w14:textId="382E5B6B" w:rsidR="005D4FB4" w:rsidRDefault="005D4FB4" w:rsidP="00017339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</w:p>
    <w:p w14:paraId="2E3B9DB6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Rule:</w:t>
      </w:r>
    </w:p>
    <w:p w14:paraId="401E2390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264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5F4719FC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45BCCE1C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773BE1C8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  <w:bookmarkStart w:id="15" w:name="_GoBack"/>
      <w:bookmarkEnd w:id="15"/>
    </w:p>
    <w:p w14:paraId="4F51BF26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0E1EFAA3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5581ECEC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},</w:t>
      </w:r>
    </w:p>
    <w:p w14:paraId="746AEBEE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44E9ED44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D402171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004FE0CB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136F7F13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376ABFA4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},</w:t>
      </w:r>
    </w:p>
    <w:p w14:paraId="1546C038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5648CE87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227F4FF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11EEC051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0F54A990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3DF9AD63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2E7D9205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]</w:t>
      </w:r>
    </w:p>
    <w:p w14:paraId="2257A89A" w14:textId="77777777" w:rsidR="005D4FB4" w:rsidRDefault="005D4FB4" w:rsidP="005D4FB4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lastRenderedPageBreak/>
        <w:t>An outcome Instance looks like this in Json:</w:t>
      </w:r>
    </w:p>
    <w:p w14:paraId="17EBED2C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Instance:</w:t>
      </w:r>
    </w:p>
    <w:p w14:paraId="50F66090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{</w:t>
      </w:r>
    </w:p>
    <w:p w14:paraId="16E35B44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2B310936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133B175D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Chicago, Illinois 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CFC0DD8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The HistoryMakers,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CAC071D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[2016]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7E99AFBC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68F7B515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01EAD527" w14:textId="77777777" w:rsidR="005D4FB4" w:rsidRDefault="005D4FB4" w:rsidP="005D4FB4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}</w:t>
      </w:r>
    </w:p>
    <w:p w14:paraId="6575E785" w14:textId="77777777" w:rsidR="005D4FB4" w:rsidRDefault="005D4FB4" w:rsidP="00017339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</w:p>
    <w:p w14:paraId="73B11D26" w14:textId="77777777" w:rsidR="00451F4C" w:rsidRDefault="00451F4C" w:rsidP="00451F4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92E"/>
        </w:rPr>
      </w:pPr>
      <w:commentRangeStart w:id="16"/>
      <w:r>
        <w:rPr>
          <w:rFonts w:ascii="Segoe UI" w:hAnsi="Segoe UI" w:cs="Segoe UI"/>
          <w:color w:val="24292E"/>
        </w:rPr>
        <w:t>If there are repeated "264" fields in a single record, then Instance gets several elements in the "publication" field. To skip mapping for repeated fields and take only first occurrence We can use </w:t>
      </w:r>
      <w:r>
        <w:rPr>
          <w:rStyle w:val="HTMLCode"/>
          <w:rFonts w:ascii="Consolas" w:hAnsi="Consolas" w:cs="Consolas"/>
          <w:color w:val="24292E"/>
        </w:rPr>
        <w:t>ignoreSubsequentFields</w:t>
      </w:r>
      <w:r>
        <w:rPr>
          <w:rFonts w:ascii="Segoe UI" w:hAnsi="Segoe UI" w:cs="Segoe UI"/>
          <w:color w:val="24292E"/>
        </w:rPr>
        <w:t> flag:</w:t>
      </w:r>
      <w:commentRangeEnd w:id="16"/>
      <w:r>
        <w:rPr>
          <w:rStyle w:val="CommentReference"/>
          <w:rFonts w:asciiTheme="minorHAnsi" w:eastAsiaTheme="minorHAnsi" w:hAnsiTheme="minorHAnsi" w:cstheme="minorBidi"/>
        </w:rPr>
        <w:commentReference w:id="16"/>
      </w:r>
    </w:p>
    <w:p w14:paraId="6CB823A1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MARC Record:</w:t>
      </w:r>
    </w:p>
    <w:p w14:paraId="6F3BB5D2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336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text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txt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rdacontent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}],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  ...</w:t>
      </w:r>
    </w:p>
    <w:p w14:paraId="60BB2D80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336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performed music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prm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rdacontent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}],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</w:t>
      </w:r>
    </w:p>
    <w:p w14:paraId="07CD7D37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Rule:</w:t>
      </w:r>
    </w:p>
    <w:p w14:paraId="7149682A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336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282E1483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0AD5A5CF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instanceTypeId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1469CDD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Instance type ID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CFC99A2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ignoreSubsequentFields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c1"/>
          <w:rFonts w:ascii="Consolas" w:hAnsi="Consolas" w:cs="Consolas"/>
          <w:color w:val="005CC5"/>
        </w:rPr>
        <w:t>true</w:t>
      </w:r>
      <w:r>
        <w:rPr>
          <w:rFonts w:ascii="Consolas" w:hAnsi="Consolas" w:cs="Consolas"/>
          <w:color w:val="24292E"/>
        </w:rPr>
        <w:t>,</w:t>
      </w:r>
    </w:p>
    <w:p w14:paraId="119EC368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12BB214F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2FF993D7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14A9652B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419ACFBA" w14:textId="77777777" w:rsidR="00451F4C" w:rsidRDefault="00451F4C" w:rsidP="00451F4C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An outcome Instance looks like this in Json:</w:t>
      </w:r>
    </w:p>
    <w:p w14:paraId="6B1FF9BF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Instance:</w:t>
      </w:r>
    </w:p>
    <w:p w14:paraId="44BCF2CC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{</w:t>
      </w:r>
    </w:p>
    <w:p w14:paraId="1FBB50DB" w14:textId="7777777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instanceTypeId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txt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7019A5BE" w14:textId="2AABFF97" w:rsidR="00451F4C" w:rsidRDefault="00451F4C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}</w:t>
      </w:r>
    </w:p>
    <w:p w14:paraId="23791C6C" w14:textId="78442988" w:rsidR="008167B7" w:rsidRDefault="008167B7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</w:p>
    <w:p w14:paraId="69FA3F7D" w14:textId="77777777" w:rsidR="008167B7" w:rsidRDefault="008167B7" w:rsidP="00451F4C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</w:p>
    <w:p w14:paraId="3100CE2A" w14:textId="40628CA1" w:rsidR="00017339" w:rsidRDefault="00017339"/>
    <w:p w14:paraId="1FB9DDBF" w14:textId="387CB963" w:rsidR="008167B7" w:rsidRDefault="008167B7"/>
    <w:p w14:paraId="7E3E1D14" w14:textId="77777777" w:rsidR="008167B7" w:rsidRPr="008167B7" w:rsidRDefault="008167B7" w:rsidP="008167B7">
      <w:pPr>
        <w:pStyle w:val="Heading4"/>
        <w:shd w:val="clear" w:color="auto" w:fill="FFFFFF"/>
        <w:spacing w:before="360" w:after="240"/>
        <w:rPr>
          <w:rFonts w:ascii="Segoe UI" w:hAnsi="Segoe UI" w:cs="Segoe UI"/>
          <w:b/>
          <w:i w:val="0"/>
          <w:color w:val="24292E"/>
        </w:rPr>
      </w:pPr>
      <w:r w:rsidRPr="008167B7">
        <w:rPr>
          <w:rFonts w:ascii="Segoe UI" w:hAnsi="Segoe UI" w:cs="Segoe UI"/>
          <w:b/>
          <w:i w:val="0"/>
          <w:color w:val="24292E"/>
        </w:rPr>
        <w:t>Multiple objects from one field</w:t>
      </w:r>
    </w:p>
    <w:p w14:paraId="2FEE810D" w14:textId="77777777" w:rsidR="008167B7" w:rsidRDefault="008167B7" w:rsidP="008167B7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Usually, the </w:t>
      </w:r>
      <w:hyperlink r:id="rId7" w:history="1">
        <w:r>
          <w:rPr>
            <w:rStyle w:val="Hyperlink"/>
            <w:rFonts w:ascii="Segoe UI" w:hAnsi="Segoe UI" w:cs="Segoe UI"/>
            <w:color w:val="0366D6"/>
          </w:rPr>
          <w:t>Rule Processor</w:t>
        </w:r>
      </w:hyperlink>
      <w:r>
        <w:rPr>
          <w:rFonts w:ascii="Segoe UI" w:hAnsi="Segoe UI" w:cs="Segoe UI"/>
          <w:color w:val="24292E"/>
        </w:rPr>
        <w:t xml:space="preserve"> creates only one instance of the 'target' field for each record field. What if </w:t>
      </w:r>
      <w:commentRangeStart w:id="17"/>
      <w:r>
        <w:rPr>
          <w:rFonts w:ascii="Segoe UI" w:hAnsi="Segoe UI" w:cs="Segoe UI"/>
          <w:color w:val="24292E"/>
        </w:rPr>
        <w:t>W</w:t>
      </w:r>
      <w:commentRangeEnd w:id="17"/>
      <w:r>
        <w:rPr>
          <w:rStyle w:val="CommentReference"/>
          <w:rFonts w:asciiTheme="minorHAnsi" w:eastAsiaTheme="minorHAnsi" w:hAnsiTheme="minorHAnsi" w:cstheme="minorBidi"/>
        </w:rPr>
        <w:commentReference w:id="17"/>
      </w:r>
      <w:r>
        <w:rPr>
          <w:rFonts w:ascii="Segoe UI" w:hAnsi="Segoe UI" w:cs="Segoe UI"/>
          <w:color w:val="24292E"/>
        </w:rPr>
        <w:t>e need to create several objects from single record field ?</w:t>
      </w:r>
    </w:p>
    <w:p w14:paraId="36769CCD" w14:textId="77777777" w:rsidR="008167B7" w:rsidRPr="008167B7" w:rsidRDefault="008167B7" w:rsidP="008167B7">
      <w:pPr>
        <w:pStyle w:val="Heading5"/>
        <w:shd w:val="clear" w:color="auto" w:fill="FFFFFF"/>
        <w:spacing w:before="360" w:after="240"/>
        <w:rPr>
          <w:rFonts w:ascii="Segoe UI" w:hAnsi="Segoe UI" w:cs="Segoe UI"/>
          <w:b/>
          <w:color w:val="24292E"/>
          <w:sz w:val="21"/>
          <w:szCs w:val="21"/>
        </w:rPr>
      </w:pPr>
      <w:r w:rsidRPr="008167B7">
        <w:rPr>
          <w:rFonts w:ascii="Segoe UI" w:hAnsi="Segoe UI" w:cs="Segoe UI"/>
          <w:b/>
          <w:color w:val="24292E"/>
          <w:sz w:val="21"/>
          <w:szCs w:val="21"/>
        </w:rPr>
        <w:lastRenderedPageBreak/>
        <w:t>New object for group of sub-fields</w:t>
      </w:r>
    </w:p>
    <w:p w14:paraId="7F6A23EF" w14:textId="77777777" w:rsidR="008167B7" w:rsidRDefault="008167B7" w:rsidP="008167B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In example below we map several 'publication' elements from a single "264" record field. To do so, we have to wrap mapping structure into </w:t>
      </w:r>
      <w:r>
        <w:rPr>
          <w:rStyle w:val="HTMLCode"/>
          <w:rFonts w:ascii="Consolas" w:hAnsi="Consolas" w:cs="Consolas"/>
          <w:color w:val="24292E"/>
        </w:rPr>
        <w:t>entity</w:t>
      </w:r>
      <w:r>
        <w:rPr>
          <w:rFonts w:ascii="Segoe UI" w:hAnsi="Segoe UI" w:cs="Segoe UI"/>
          <w:color w:val="24292E"/>
        </w:rPr>
        <w:t>:</w:t>
      </w:r>
    </w:p>
    <w:p w14:paraId="23E0CC01" w14:textId="25F18242" w:rsidR="008167B7" w:rsidRDefault="008167B7"/>
    <w:p w14:paraId="1BB842F8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MARC Record:</w:t>
      </w:r>
    </w:p>
    <w:p w14:paraId="06EDE16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264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{</w:t>
      </w:r>
    </w:p>
    <w:p w14:paraId="6EEC5CC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7CAFC82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Chicago, Illinois 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}, </w:t>
      </w:r>
    </w:p>
    <w:p w14:paraId="7E9F8C0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The HistoryMakers,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}, </w:t>
      </w:r>
    </w:p>
    <w:p w14:paraId="49CB404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[2016]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}, </w:t>
      </w:r>
    </w:p>
    <w:p w14:paraId="156EDBD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f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Nashville, Tennessee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}, </w:t>
      </w:r>
    </w:p>
    <w:p w14:paraId="58F5537F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g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Revenant Records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}, </w:t>
      </w:r>
    </w:p>
    <w:p w14:paraId="5691216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h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[2015]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</w:t>
      </w:r>
    </w:p>
    <w:p w14:paraId="18BB4656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], </w:t>
      </w:r>
    </w:p>
    <w:p w14:paraId="6386038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</w:p>
    <w:p w14:paraId="2741DA96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1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246B7B18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}</w:t>
      </w:r>
    </w:p>
    <w:p w14:paraId="4A5E0FF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Rule:</w:t>
      </w:r>
    </w:p>
    <w:p w14:paraId="1596BB0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264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529144D8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2A0AFBBF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entity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026889B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7F789F60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1871AEA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720694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4173ED0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1759521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},</w:t>
      </w:r>
    </w:p>
    <w:p w14:paraId="58AF957F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6307121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214EA85F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619E031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b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05E8E372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526A4356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},</w:t>
      </w:r>
    </w:p>
    <w:p w14:paraId="51A6198D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6C2F11D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64CD046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282DE6F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04025086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67D7E065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</w:t>
      </w:r>
    </w:p>
    <w:p w14:paraId="5FC879FA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]</w:t>
      </w:r>
    </w:p>
    <w:p w14:paraId="28FC4C4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},</w:t>
      </w:r>
    </w:p>
    <w:p w14:paraId="72062AAF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71A069F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entity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320D31D2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3F3D151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255ED7F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290ED6F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f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4CF1A41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6D30443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},</w:t>
      </w:r>
    </w:p>
    <w:p w14:paraId="6FB4FD1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0D5E4DC6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75DA667D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69AC72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g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0AD6822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lastRenderedPageBreak/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624ADB7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},</w:t>
      </w:r>
    </w:p>
    <w:p w14:paraId="6CD350C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01CDF01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480F62D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7271094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h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757E7722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0FAD3AF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</w:t>
      </w:r>
    </w:p>
    <w:p w14:paraId="03BC6AC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]</w:t>
      </w:r>
    </w:p>
    <w:p w14:paraId="6E58311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486074C2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376C06E0" w14:textId="77777777" w:rsidR="008167B7" w:rsidRDefault="008167B7" w:rsidP="008167B7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An outcome Instance looks like this in Json:</w:t>
      </w:r>
    </w:p>
    <w:p w14:paraId="46509565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Instance:</w:t>
      </w:r>
    </w:p>
    <w:p w14:paraId="1C800B40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{</w:t>
      </w:r>
    </w:p>
    <w:p w14:paraId="773C5BA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61943755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0E1B9DD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Chicago, Illinois 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483BC90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The HistoryMakers,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CE5D0A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[2016]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7781950A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},</w:t>
      </w:r>
    </w:p>
    <w:p w14:paraId="413F97B2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3FAB534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Nashville, Tennessee 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2AA63C1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Revenant Records,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65CC0EF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[2015]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6F62649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2CB9F7E8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75684D4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}</w:t>
      </w:r>
    </w:p>
    <w:p w14:paraId="3D1EF053" w14:textId="3D69A05E" w:rsidR="008167B7" w:rsidRDefault="008167B7"/>
    <w:p w14:paraId="5BA86381" w14:textId="77777777" w:rsidR="008167B7" w:rsidRDefault="008167B7" w:rsidP="008167B7">
      <w:pPr>
        <w:pStyle w:val="Heading5"/>
        <w:shd w:val="clear" w:color="auto" w:fill="FFFFFF"/>
        <w:spacing w:before="360" w:after="240"/>
        <w:rPr>
          <w:rFonts w:ascii="Segoe UI" w:hAnsi="Segoe UI" w:cs="Segoe UI"/>
          <w:color w:val="24292E"/>
          <w:sz w:val="21"/>
          <w:szCs w:val="21"/>
        </w:rPr>
      </w:pPr>
      <w:r>
        <w:rPr>
          <w:rFonts w:ascii="Segoe UI" w:hAnsi="Segoe UI" w:cs="Segoe UI"/>
          <w:color w:val="24292E"/>
          <w:sz w:val="21"/>
          <w:szCs w:val="21"/>
        </w:rPr>
        <w:t>New object per repeated sub-fields</w:t>
      </w:r>
    </w:p>
    <w:p w14:paraId="65FE3AE8" w14:textId="77777777" w:rsidR="008167B7" w:rsidRDefault="008167B7" w:rsidP="008167B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If there are several repeated sub-fields in one single record, then </w:t>
      </w:r>
      <w:r>
        <w:rPr>
          <w:rStyle w:val="HTMLCode"/>
          <w:rFonts w:ascii="Consolas" w:hAnsi="Consolas" w:cs="Consolas"/>
          <w:color w:val="24292E"/>
        </w:rPr>
        <w:t>entity</w:t>
      </w:r>
      <w:r>
        <w:rPr>
          <w:rFonts w:ascii="Segoe UI" w:hAnsi="Segoe UI" w:cs="Segoe UI"/>
          <w:color w:val="24292E"/>
        </w:rPr>
        <w:t> will concatenate them. To create a new object per each sub-field even if they are repeated, we can use </w:t>
      </w:r>
      <w:r>
        <w:rPr>
          <w:rStyle w:val="HTMLCode"/>
          <w:rFonts w:ascii="Consolas" w:hAnsi="Consolas" w:cs="Consolas"/>
          <w:color w:val="24292E"/>
        </w:rPr>
        <w:t>entityPerRepeatedSubfield</w:t>
      </w:r>
      <w:r>
        <w:rPr>
          <w:rFonts w:ascii="Segoe UI" w:hAnsi="Segoe UI" w:cs="Segoe UI"/>
          <w:color w:val="24292E"/>
        </w:rPr>
        <w:t> flag:</w:t>
      </w:r>
    </w:p>
    <w:p w14:paraId="6526B776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MARC Record:</w:t>
      </w:r>
    </w:p>
    <w:p w14:paraId="19591A4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264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{</w:t>
      </w:r>
    </w:p>
    <w:p w14:paraId="0A51418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6A4A981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Chicago, Illinois 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</w:t>
      </w:r>
    </w:p>
    <w:p w14:paraId="4AB9032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Nashville, Tennessee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},</w:t>
      </w:r>
    </w:p>
    <w:p w14:paraId="36BB628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f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Austin Texas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}</w:t>
      </w:r>
    </w:p>
    <w:p w14:paraId="4DBFFA6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], </w:t>
      </w:r>
    </w:p>
    <w:p w14:paraId="58F6636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</w:p>
    <w:p w14:paraId="7F50A81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1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544E026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}</w:t>
      </w:r>
    </w:p>
    <w:p w14:paraId="4FBF072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Rule:</w:t>
      </w:r>
    </w:p>
    <w:p w14:paraId="6E8245E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264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16C1580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125A268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entityPerRepeatedSubfield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c1"/>
          <w:rFonts w:ascii="Consolas" w:hAnsi="Consolas" w:cs="Consolas"/>
          <w:color w:val="005CC5"/>
        </w:rPr>
        <w:t>true</w:t>
      </w:r>
      <w:r>
        <w:rPr>
          <w:rFonts w:ascii="Consolas" w:hAnsi="Consolas" w:cs="Consolas"/>
          <w:color w:val="24292E"/>
        </w:rPr>
        <w:t>,</w:t>
      </w:r>
    </w:p>
    <w:p w14:paraId="278424A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entity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137E722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74ED51E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F6CC73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lastRenderedPageBreak/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1B22716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f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136544A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2F07720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},</w:t>
      </w:r>
    </w:p>
    <w:p w14:paraId="4BAECC6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0BE3DB3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3F5E94D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2A81DD18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f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530BB065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027AE1E5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{</w:t>
      </w:r>
    </w:p>
    <w:p w14:paraId="3F38C17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conditions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[],</w:t>
      </w:r>
    </w:p>
    <w:p w14:paraId="7F61EF2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value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STUB publisher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6B21B47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}</w:t>
      </w:r>
    </w:p>
    <w:p w14:paraId="071523B5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]</w:t>
      </w:r>
    </w:p>
    <w:p w14:paraId="51078E9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},</w:t>
      </w:r>
    </w:p>
    <w:p w14:paraId="29F5839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4AC6A1D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publication.dateOfPublication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13C328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 of 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3D6AB145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,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f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411F6A3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6D3A00F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{</w:t>
      </w:r>
    </w:p>
    <w:p w14:paraId="6543E6C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conditions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[],</w:t>
      </w:r>
    </w:p>
    <w:p w14:paraId="78F98BF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value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STUB date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187AEECD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  }</w:t>
      </w:r>
    </w:p>
    <w:p w14:paraId="3F27FC5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]</w:t>
      </w:r>
    </w:p>
    <w:p w14:paraId="7C07CB6C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</w:t>
      </w:r>
    </w:p>
    <w:p w14:paraId="5213F52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]</w:t>
      </w:r>
    </w:p>
    <w:p w14:paraId="62B1C4C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58D78CD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6042FFED" w14:textId="77777777" w:rsidR="008167B7" w:rsidRDefault="008167B7" w:rsidP="008167B7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An outcome Instance looks like this in Json:</w:t>
      </w:r>
    </w:p>
    <w:p w14:paraId="05610F8D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Instance:</w:t>
      </w:r>
    </w:p>
    <w:p w14:paraId="779E4FA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{</w:t>
      </w:r>
    </w:p>
    <w:p w14:paraId="0F6221F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42BED7D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2E6AAF97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Chicago, Illinois 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DDF09F3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STUB publisher,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008D7DCE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STUB date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4F20091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},</w:t>
      </w:r>
    </w:p>
    <w:p w14:paraId="1B09E5F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65C71608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Nashville, Tennessee 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21A515B0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STUB 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553DC02D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STUB date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3D0263E0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},</w:t>
      </w:r>
    </w:p>
    <w:p w14:paraId="1FBE66F0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667FC181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place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Austin Texas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4E2F542B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STUB publisher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08BCDB74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dateOfPublication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STUB date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503B9ED9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1A49BD08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19E5995A" w14:textId="77777777" w:rsidR="008167B7" w:rsidRDefault="008167B7" w:rsidP="008167B7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}</w:t>
      </w:r>
    </w:p>
    <w:p w14:paraId="183A0E7E" w14:textId="53EC5E26" w:rsidR="008167B7" w:rsidRDefault="008167B7"/>
    <w:p w14:paraId="0718E273" w14:textId="77777777" w:rsidR="003B20CB" w:rsidRPr="003B6250" w:rsidRDefault="003B20CB" w:rsidP="003B20CB">
      <w:pPr>
        <w:pStyle w:val="Heading4"/>
        <w:shd w:val="clear" w:color="auto" w:fill="FFFFFF"/>
        <w:spacing w:before="360" w:after="240"/>
        <w:rPr>
          <w:rFonts w:ascii="Segoe UI" w:hAnsi="Segoe UI" w:cs="Segoe UI"/>
          <w:b/>
          <w:i w:val="0"/>
          <w:color w:val="24292E"/>
        </w:rPr>
      </w:pPr>
      <w:r w:rsidRPr="003B6250">
        <w:rPr>
          <w:rFonts w:ascii="Segoe UI" w:hAnsi="Segoe UI" w:cs="Segoe UI"/>
          <w:b/>
          <w:i w:val="0"/>
          <w:color w:val="24292E"/>
        </w:rPr>
        <w:lastRenderedPageBreak/>
        <w:t>Required sub-fields</w:t>
      </w:r>
    </w:p>
    <w:p w14:paraId="60B3FB3D" w14:textId="77777777" w:rsidR="003B20CB" w:rsidRDefault="003B20CB" w:rsidP="003B20C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92E"/>
        </w:rPr>
      </w:pPr>
      <w:commentRangeStart w:id="18"/>
      <w:r>
        <w:rPr>
          <w:rFonts w:ascii="Segoe UI" w:hAnsi="Segoe UI" w:cs="Segoe UI"/>
          <w:color w:val="24292E"/>
        </w:rPr>
        <w:t>Sometimes there is a need to map target field depending on existence of some sub-field. We use </w:t>
      </w:r>
      <w:r>
        <w:rPr>
          <w:rStyle w:val="HTMLCode"/>
          <w:rFonts w:ascii="Consolas" w:hAnsi="Consolas" w:cs="Consolas"/>
          <w:color w:val="24292E"/>
        </w:rPr>
        <w:t>requiredSubfield</w:t>
      </w:r>
      <w:r>
        <w:rPr>
          <w:rFonts w:ascii="Segoe UI" w:hAnsi="Segoe UI" w:cs="Segoe UI"/>
          <w:color w:val="24292E"/>
        </w:rPr>
        <w:t> to define sub-field required to map target field:</w:t>
      </w:r>
      <w:commentRangeEnd w:id="18"/>
      <w:r w:rsidR="003B6250">
        <w:rPr>
          <w:rStyle w:val="CommentReference"/>
          <w:rFonts w:asciiTheme="minorHAnsi" w:eastAsiaTheme="minorHAnsi" w:hAnsiTheme="minorHAnsi" w:cstheme="minorBidi"/>
        </w:rPr>
        <w:commentReference w:id="18"/>
      </w:r>
    </w:p>
    <w:p w14:paraId="67A3A40D" w14:textId="77777777" w:rsidR="003B6250" w:rsidRDefault="003B6250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</w:p>
    <w:p w14:paraId="73BA4C77" w14:textId="51B6A9F9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MARC Record:</w:t>
      </w:r>
    </w:p>
    <w:p w14:paraId="4D14745B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{</w:t>
      </w:r>
    </w:p>
    <w:p w14:paraId="24C09C1B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020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:{</w:t>
      </w:r>
    </w:p>
    <w:p w14:paraId="0C317182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:[</w:t>
      </w:r>
    </w:p>
    <w:p w14:paraId="5FDC3675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{</w:t>
      </w:r>
    </w:p>
    <w:p w14:paraId="1E22031E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z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9780190494889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19DE5CDC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},</w:t>
      </w:r>
    </w:p>
    <w:p w14:paraId="029D17ED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{</w:t>
      </w:r>
    </w:p>
    <w:p w14:paraId="5FAB94D2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q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hardcover ;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54791F32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},</w:t>
      </w:r>
    </w:p>
    <w:p w14:paraId="45AEA904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{</w:t>
      </w:r>
    </w:p>
    <w:p w14:paraId="5896CEDA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alkaline paper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2C8A5737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}</w:t>
      </w:r>
    </w:p>
    <w:p w14:paraId="5240A089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],</w:t>
      </w:r>
    </w:p>
    <w:p w14:paraId="145B9385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ind1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18371070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ind2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 xml:space="preserve"> </w:t>
      </w:r>
      <w:r>
        <w:rPr>
          <w:rStyle w:val="pl-pds"/>
          <w:rFonts w:ascii="Consolas" w:hAnsi="Consolas" w:cs="Consolas"/>
          <w:color w:val="032F62"/>
        </w:rPr>
        <w:t>"</w:t>
      </w:r>
    </w:p>
    <w:p w14:paraId="137E583B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}</w:t>
      </w:r>
    </w:p>
    <w:p w14:paraId="710B841B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}</w:t>
      </w:r>
    </w:p>
    <w:p w14:paraId="61D7F43F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>Rule:</w:t>
      </w:r>
    </w:p>
    <w:p w14:paraId="34C1F937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020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10829524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{</w:t>
      </w:r>
    </w:p>
    <w:p w14:paraId="7CA0379A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entity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</w:p>
    <w:p w14:paraId="2982119F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{</w:t>
      </w:r>
    </w:p>
    <w:p w14:paraId="7DEAD235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target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identifiers.value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348F261A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description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 xml:space="preserve">: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Invalid ISBN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</w:p>
    <w:p w14:paraId="72B58E2E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z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q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,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c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3A1C79A4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requiredSubfield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z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],</w:t>
      </w:r>
    </w:p>
    <w:p w14:paraId="71735706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  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Style w:val="pl-s"/>
          <w:rFonts w:ascii="Consolas" w:hAnsi="Consolas" w:cs="Consolas"/>
          <w:color w:val="032F62"/>
        </w:rPr>
        <w:t>rules</w:t>
      </w:r>
      <w:r>
        <w:rPr>
          <w:rStyle w:val="pl-pds"/>
          <w:rFonts w:ascii="Consolas" w:hAnsi="Consolas" w:cs="Consolas"/>
          <w:color w:val="032F62"/>
        </w:rPr>
        <w:t>"</w:t>
      </w:r>
      <w:r>
        <w:rPr>
          <w:rFonts w:ascii="Consolas" w:hAnsi="Consolas" w:cs="Consolas"/>
          <w:color w:val="24292E"/>
        </w:rPr>
        <w:t>: []</w:t>
      </w:r>
    </w:p>
    <w:p w14:paraId="70DE8833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  }</w:t>
      </w:r>
    </w:p>
    <w:p w14:paraId="241BF2A8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  ]</w:t>
      </w:r>
    </w:p>
    <w:p w14:paraId="5F38E0AF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  }</w:t>
      </w:r>
    </w:p>
    <w:p w14:paraId="2410889F" w14:textId="77777777" w:rsidR="003B20CB" w:rsidRDefault="003B20CB" w:rsidP="003B20CB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Fonts w:ascii="Consolas" w:hAnsi="Consolas" w:cs="Consolas"/>
          <w:color w:val="24292E"/>
        </w:rPr>
        <w:t xml:space="preserve">  ]</w:t>
      </w:r>
    </w:p>
    <w:p w14:paraId="2955F695" w14:textId="77777777" w:rsidR="003B20CB" w:rsidRDefault="003B20CB" w:rsidP="003B20CB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commentRangeStart w:id="19"/>
      <w:r>
        <w:rPr>
          <w:rFonts w:ascii="Segoe UI" w:hAnsi="Segoe UI" w:cs="Segoe UI"/>
          <w:color w:val="24292E"/>
        </w:rPr>
        <w:t>"z" sub-field is required for mapping "identifiers.value".</w:t>
      </w:r>
      <w:commentRangeEnd w:id="19"/>
      <w:r w:rsidR="00B03675">
        <w:rPr>
          <w:rStyle w:val="CommentReference"/>
          <w:rFonts w:asciiTheme="minorHAnsi" w:eastAsiaTheme="minorHAnsi" w:hAnsiTheme="minorHAnsi" w:cstheme="minorBidi"/>
        </w:rPr>
        <w:commentReference w:id="19"/>
      </w:r>
    </w:p>
    <w:p w14:paraId="61E17C28" w14:textId="77777777" w:rsidR="003B20CB" w:rsidRDefault="003B20CB" w:rsidP="003B20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92E"/>
        </w:rPr>
      </w:pPr>
      <w:commentRangeStart w:id="20"/>
      <w:r>
        <w:rPr>
          <w:rFonts w:ascii="Segoe UI" w:hAnsi="Segoe UI" w:cs="Segoe UI"/>
          <w:color w:val="24292E"/>
        </w:rPr>
        <w:t>If no "z" in record sub-fields, then "identifiers.value" remains empty(null).</w:t>
      </w:r>
      <w:commentRangeEnd w:id="20"/>
      <w:r w:rsidR="00B03675">
        <w:rPr>
          <w:rStyle w:val="CommentReference"/>
        </w:rPr>
        <w:commentReference w:id="20"/>
      </w:r>
    </w:p>
    <w:p w14:paraId="2264F60E" w14:textId="77777777" w:rsidR="003B20CB" w:rsidRDefault="003B20CB" w:rsidP="003B20CB">
      <w:pPr>
        <w:numPr>
          <w:ilvl w:val="0"/>
          <w:numId w:val="1"/>
        </w:numPr>
        <w:shd w:val="clear" w:color="auto" w:fill="FFFFFF"/>
        <w:spacing w:afterAutospacing="1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If "z" exists among record sub-fields, then "identifiers.value" gets filled by all the </w:t>
      </w:r>
      <w:r>
        <w:rPr>
          <w:rStyle w:val="HTMLCode"/>
          <w:rFonts w:ascii="Consolas" w:eastAsiaTheme="minorHAnsi" w:hAnsi="Consolas" w:cs="Consolas"/>
          <w:color w:val="24292E"/>
        </w:rPr>
        <w:t>["z","q","c"].</w:t>
      </w:r>
    </w:p>
    <w:p w14:paraId="31D1AE47" w14:textId="77777777" w:rsidR="003023AA" w:rsidRDefault="003023AA" w:rsidP="003023AA">
      <w:pPr>
        <w:pStyle w:val="Heading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E"/>
          <w:sz w:val="30"/>
          <w:szCs w:val="30"/>
        </w:rPr>
      </w:pPr>
      <w:r>
        <w:rPr>
          <w:rFonts w:ascii="Segoe UI" w:hAnsi="Segoe UI" w:cs="Segoe UI"/>
          <w:color w:val="24292E"/>
          <w:sz w:val="30"/>
          <w:szCs w:val="30"/>
        </w:rPr>
        <w:t>REST API</w:t>
      </w:r>
    </w:p>
    <w:p w14:paraId="5417A279" w14:textId="77777777" w:rsidR="003023AA" w:rsidRDefault="003023AA" w:rsidP="003023A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When the source-record-manager starts up, it performs initialization for default mapping rules for given tenant. There are 3 REST methods to work with rules.</w:t>
      </w:r>
    </w:p>
    <w:tbl>
      <w:tblPr>
        <w:tblW w:w="12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3818"/>
        <w:gridCol w:w="2796"/>
        <w:gridCol w:w="4641"/>
      </w:tblGrid>
      <w:tr w:rsidR="003023AA" w14:paraId="15DA6069" w14:textId="77777777" w:rsidTr="003023AA">
        <w:trPr>
          <w:tblHeader/>
        </w:trPr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9C0DD24" w14:textId="77777777" w:rsidR="003023AA" w:rsidRDefault="003023AA">
            <w:pPr>
              <w:spacing w:after="240"/>
              <w:rPr>
                <w:rFonts w:ascii="Segoe UI" w:hAnsi="Segoe UI" w:cs="Segoe UI"/>
                <w:b/>
                <w:bCs/>
                <w:color w:val="24292E"/>
              </w:rPr>
            </w:pPr>
            <w:r>
              <w:rPr>
                <w:rFonts w:ascii="Segoe UI" w:hAnsi="Segoe UI" w:cs="Segoe UI"/>
                <w:b/>
                <w:bCs/>
                <w:color w:val="24292E"/>
              </w:rPr>
              <w:lastRenderedPageBreak/>
              <w:t>Method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6F0781B" w14:textId="77777777" w:rsidR="003023AA" w:rsidRDefault="003023AA">
            <w:pPr>
              <w:spacing w:after="240"/>
              <w:rPr>
                <w:rFonts w:ascii="Segoe UI" w:hAnsi="Segoe UI" w:cs="Segoe UI"/>
                <w:b/>
                <w:bCs/>
                <w:color w:val="24292E"/>
              </w:rPr>
            </w:pPr>
            <w:r>
              <w:rPr>
                <w:rFonts w:ascii="Segoe UI" w:hAnsi="Segoe UI" w:cs="Segoe UI"/>
                <w:b/>
                <w:bCs/>
                <w:color w:val="24292E"/>
              </w:rPr>
              <w:t>URL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23C8F55" w14:textId="77777777" w:rsidR="003023AA" w:rsidRDefault="003023AA">
            <w:pPr>
              <w:spacing w:after="240"/>
              <w:rPr>
                <w:rFonts w:ascii="Segoe UI" w:hAnsi="Segoe UI" w:cs="Segoe UI"/>
                <w:b/>
                <w:bCs/>
                <w:color w:val="24292E"/>
              </w:rPr>
            </w:pPr>
            <w:r>
              <w:rPr>
                <w:rFonts w:ascii="Segoe UI" w:hAnsi="Segoe UI" w:cs="Segoe UI"/>
                <w:b/>
                <w:bCs/>
                <w:color w:val="24292E"/>
              </w:rPr>
              <w:t>Content type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8537C74" w14:textId="77777777" w:rsidR="003023AA" w:rsidRDefault="003023AA">
            <w:pPr>
              <w:spacing w:after="240"/>
              <w:rPr>
                <w:rFonts w:ascii="Segoe UI" w:hAnsi="Segoe UI" w:cs="Segoe UI"/>
                <w:b/>
                <w:bCs/>
                <w:color w:val="24292E"/>
              </w:rPr>
            </w:pPr>
            <w:r>
              <w:rPr>
                <w:rFonts w:ascii="Segoe UI" w:hAnsi="Segoe UI" w:cs="Segoe UI"/>
                <w:b/>
                <w:bCs/>
                <w:color w:val="24292E"/>
              </w:rPr>
              <w:t>Description</w:t>
            </w:r>
          </w:p>
        </w:tc>
      </w:tr>
      <w:tr w:rsidR="003023AA" w14:paraId="2D6689C4" w14:textId="77777777" w:rsidTr="003023AA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5B14FB1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Style w:val="Strong"/>
                <w:rFonts w:ascii="Segoe UI" w:hAnsi="Segoe UI" w:cs="Segoe UI"/>
                <w:color w:val="24292E"/>
              </w:rPr>
              <w:t>GET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E4B384E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Fonts w:ascii="Segoe UI" w:hAnsi="Segoe UI" w:cs="Segoe UI"/>
                <w:color w:val="24292E"/>
              </w:rPr>
              <w:t>/mapping-rules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6BBDDAF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03431C8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  <w:sz w:val="24"/>
                <w:szCs w:val="24"/>
              </w:rPr>
            </w:pPr>
            <w:r>
              <w:rPr>
                <w:rFonts w:ascii="Segoe UI" w:hAnsi="Segoe UI" w:cs="Segoe UI"/>
                <w:color w:val="24292E"/>
              </w:rPr>
              <w:t>Get rules for given tenant</w:t>
            </w:r>
          </w:p>
        </w:tc>
      </w:tr>
      <w:tr w:rsidR="003023AA" w14:paraId="65F916B6" w14:textId="77777777" w:rsidTr="003023AA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1C00250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Style w:val="Strong"/>
                <w:rFonts w:ascii="Segoe UI" w:hAnsi="Segoe UI" w:cs="Segoe UI"/>
                <w:color w:val="24292E"/>
              </w:rPr>
              <w:t>PUT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E25964C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Fonts w:ascii="Segoe UI" w:hAnsi="Segoe UI" w:cs="Segoe UI"/>
                <w:color w:val="24292E"/>
              </w:rPr>
              <w:t>/mapping-rules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303B648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Fonts w:ascii="Segoe UI" w:hAnsi="Segoe UI" w:cs="Segoe UI"/>
                <w:color w:val="24292E"/>
              </w:rPr>
              <w:t>application/json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074A560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Fonts w:ascii="Segoe UI" w:hAnsi="Segoe UI" w:cs="Segoe UI"/>
                <w:color w:val="24292E"/>
              </w:rPr>
              <w:t>Update rules for given tenant</w:t>
            </w:r>
          </w:p>
        </w:tc>
      </w:tr>
      <w:tr w:rsidR="003023AA" w14:paraId="795D6F24" w14:textId="77777777" w:rsidTr="003023AA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FE91EDC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Style w:val="Strong"/>
                <w:rFonts w:ascii="Segoe UI" w:hAnsi="Segoe UI" w:cs="Segoe UI"/>
                <w:color w:val="24292E"/>
              </w:rPr>
              <w:t>PUT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D519020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Fonts w:ascii="Segoe UI" w:hAnsi="Segoe UI" w:cs="Segoe UI"/>
                <w:color w:val="24292E"/>
              </w:rPr>
              <w:t>/mapping-rules/restore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D12E9ED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Fonts w:ascii="Segoe UI" w:hAnsi="Segoe UI" w:cs="Segoe UI"/>
                <w:color w:val="24292E"/>
              </w:rPr>
              <w:t>application/json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9A4FBD1" w14:textId="77777777" w:rsidR="003023AA" w:rsidRDefault="003023AA">
            <w:pPr>
              <w:spacing w:after="240"/>
              <w:rPr>
                <w:rFonts w:ascii="Segoe UI" w:hAnsi="Segoe UI" w:cs="Segoe UI"/>
                <w:color w:val="24292E"/>
              </w:rPr>
            </w:pPr>
            <w:r>
              <w:rPr>
                <w:rFonts w:ascii="Segoe UI" w:hAnsi="Segoe UI" w:cs="Segoe UI"/>
                <w:color w:val="24292E"/>
              </w:rPr>
              <w:t>Restore rules to default</w:t>
            </w:r>
          </w:p>
        </w:tc>
      </w:tr>
    </w:tbl>
    <w:p w14:paraId="107DBFB4" w14:textId="77777777" w:rsidR="003023AA" w:rsidRDefault="003023AA" w:rsidP="003023A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To get rules you can send this request using GET method</w:t>
      </w:r>
    </w:p>
    <w:p w14:paraId="4330072D" w14:textId="77777777" w:rsidR="003023AA" w:rsidRDefault="003023AA" w:rsidP="003023AA">
      <w:pPr>
        <w:pStyle w:val="HTMLPreformatted"/>
        <w:shd w:val="clear" w:color="auto" w:fill="F6F8FA"/>
        <w:rPr>
          <w:rStyle w:val="HTMLCode"/>
          <w:rFonts w:ascii="Consolas" w:hAnsi="Consolas" w:cs="Consolas"/>
          <w:color w:val="24292E"/>
          <w:bdr w:val="none" w:sz="0" w:space="0" w:color="auto" w:frame="1"/>
        </w:rPr>
      </w:pPr>
      <w:r>
        <w:rPr>
          <w:rStyle w:val="HTMLCode"/>
          <w:rFonts w:ascii="Consolas" w:hAnsi="Consolas" w:cs="Consolas"/>
          <w:color w:val="24292E"/>
          <w:bdr w:val="none" w:sz="0" w:space="0" w:color="auto" w:frame="1"/>
        </w:rPr>
        <w:t>curl -w '\n' -X GET \</w:t>
      </w:r>
    </w:p>
    <w:p w14:paraId="24901853" w14:textId="77777777" w:rsidR="003023AA" w:rsidRDefault="003023AA" w:rsidP="003023AA">
      <w:pPr>
        <w:pStyle w:val="HTMLPreformatted"/>
        <w:shd w:val="clear" w:color="auto" w:fill="F6F8FA"/>
        <w:rPr>
          <w:rStyle w:val="HTMLCode"/>
          <w:rFonts w:ascii="Consolas" w:hAnsi="Consolas" w:cs="Consolas"/>
          <w:color w:val="24292E"/>
          <w:bdr w:val="none" w:sz="0" w:space="0" w:color="auto" w:frame="1"/>
        </w:rPr>
      </w:pPr>
      <w:r>
        <w:rPr>
          <w:rStyle w:val="HTMLCode"/>
          <w:rFonts w:ascii="Consolas" w:hAnsi="Consolas" w:cs="Consolas"/>
          <w:color w:val="24292E"/>
          <w:bdr w:val="none" w:sz="0" w:space="0" w:color="auto" w:frame="1"/>
        </w:rPr>
        <w:t xml:space="preserve">-H "Content-type: application/json" \ </w:t>
      </w:r>
    </w:p>
    <w:p w14:paraId="4701ECDD" w14:textId="77777777" w:rsidR="003023AA" w:rsidRDefault="003023AA" w:rsidP="003023AA">
      <w:pPr>
        <w:pStyle w:val="HTMLPreformatted"/>
        <w:shd w:val="clear" w:color="auto" w:fill="F6F8FA"/>
        <w:rPr>
          <w:rStyle w:val="HTMLCode"/>
          <w:rFonts w:ascii="Consolas" w:hAnsi="Consolas" w:cs="Consolas"/>
          <w:color w:val="24292E"/>
          <w:bdr w:val="none" w:sz="0" w:space="0" w:color="auto" w:frame="1"/>
        </w:rPr>
      </w:pPr>
      <w:r>
        <w:rPr>
          <w:rStyle w:val="HTMLCode"/>
          <w:rFonts w:ascii="Consolas" w:hAnsi="Consolas" w:cs="Consolas"/>
          <w:color w:val="24292E"/>
          <w:bdr w:val="none" w:sz="0" w:space="0" w:color="auto" w:frame="1"/>
        </w:rPr>
        <w:t>-H "x-okapi-tenant: {tenant}" \</w:t>
      </w:r>
    </w:p>
    <w:p w14:paraId="2FE8A36B" w14:textId="77777777" w:rsidR="003023AA" w:rsidRDefault="003023AA" w:rsidP="003023AA">
      <w:pPr>
        <w:pStyle w:val="HTMLPreformatted"/>
        <w:shd w:val="clear" w:color="auto" w:fill="F6F8FA"/>
        <w:rPr>
          <w:rStyle w:val="HTMLCode"/>
          <w:rFonts w:ascii="Consolas" w:hAnsi="Consolas" w:cs="Consolas"/>
          <w:color w:val="24292E"/>
          <w:bdr w:val="none" w:sz="0" w:space="0" w:color="auto" w:frame="1"/>
        </w:rPr>
      </w:pPr>
      <w:commentRangeStart w:id="21"/>
      <w:r>
        <w:rPr>
          <w:rStyle w:val="HTMLCode"/>
          <w:rFonts w:ascii="Consolas" w:hAnsi="Consolas" w:cs="Consolas"/>
          <w:color w:val="24292E"/>
          <w:bdr w:val="none" w:sz="0" w:space="0" w:color="auto" w:frame="1"/>
        </w:rPr>
        <w:t>-H "x-okapi-token: {token}" \</w:t>
      </w:r>
      <w:commentRangeEnd w:id="21"/>
      <w:r>
        <w:rPr>
          <w:rStyle w:val="CommentReference"/>
          <w:rFonts w:asciiTheme="minorHAnsi" w:eastAsiaTheme="minorHAnsi" w:hAnsiTheme="minorHAnsi" w:cstheme="minorBidi"/>
        </w:rPr>
        <w:commentReference w:id="21"/>
      </w:r>
    </w:p>
    <w:p w14:paraId="0AD1FE24" w14:textId="77777777" w:rsidR="003023AA" w:rsidRDefault="003023AA" w:rsidP="003023AA">
      <w:pPr>
        <w:pStyle w:val="HTMLPreformatted"/>
        <w:shd w:val="clear" w:color="auto" w:fill="F6F8FA"/>
        <w:rPr>
          <w:rFonts w:ascii="Consolas" w:hAnsi="Consolas" w:cs="Consolas"/>
          <w:color w:val="24292E"/>
        </w:rPr>
      </w:pPr>
      <w:r>
        <w:rPr>
          <w:rStyle w:val="HTMLCode"/>
          <w:rFonts w:ascii="Consolas" w:hAnsi="Consolas" w:cs="Consolas"/>
          <w:color w:val="24292E"/>
          <w:bdr w:val="none" w:sz="0" w:space="0" w:color="auto" w:frame="1"/>
        </w:rPr>
        <w:t>https://folio-snapshot-load-okapi.aws.indexdata.com/mapping-rules</w:t>
      </w:r>
    </w:p>
    <w:p w14:paraId="2DE4A7C1" w14:textId="77777777" w:rsidR="003B20CB" w:rsidRDefault="003B20CB"/>
    <w:sectPr w:rsidR="003B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sa McColl" w:date="2019-10-24T14:38:00Z" w:initials="LM">
    <w:p w14:paraId="68A15091" w14:textId="77777777" w:rsidR="00D8002A" w:rsidRDefault="00D8002A">
      <w:pPr>
        <w:pStyle w:val="CommentText"/>
      </w:pPr>
      <w:r>
        <w:rPr>
          <w:rStyle w:val="CommentReference"/>
        </w:rPr>
        <w:annotationRef/>
      </w:r>
      <w:r>
        <w:t>Add space</w:t>
      </w:r>
    </w:p>
  </w:comment>
  <w:comment w:id="1" w:author="Lisa McColl" w:date="2019-10-24T14:39:00Z" w:initials="LM">
    <w:p w14:paraId="0F9CC599" w14:textId="77777777" w:rsidR="00D8002A" w:rsidRDefault="00D8002A">
      <w:pPr>
        <w:pStyle w:val="CommentText"/>
      </w:pPr>
      <w:r>
        <w:rPr>
          <w:rStyle w:val="CommentReference"/>
        </w:rPr>
        <w:annotationRef/>
      </w:r>
      <w:r>
        <w:t>The process of converting a MARC record into an Instance object is usually called….</w:t>
      </w:r>
    </w:p>
  </w:comment>
  <w:comment w:id="2" w:author="Lisa McColl" w:date="2019-10-24T14:42:00Z" w:initials="LM">
    <w:p w14:paraId="0C554492" w14:textId="77777777" w:rsidR="00D8002A" w:rsidRDefault="00D8002A">
      <w:pPr>
        <w:pStyle w:val="CommentText"/>
      </w:pPr>
      <w:r>
        <w:rPr>
          <w:rStyle w:val="CommentReference"/>
        </w:rPr>
        <w:annotationRef/>
      </w:r>
      <w:r>
        <w:t>Maybe this:</w:t>
      </w:r>
    </w:p>
    <w:p w14:paraId="3E343B2E" w14:textId="77777777" w:rsidR="00D8002A" w:rsidRDefault="00D8002A">
      <w:pPr>
        <w:pStyle w:val="CommentText"/>
      </w:pPr>
    </w:p>
    <w:p w14:paraId="74CF18A4" w14:textId="316EAE0F" w:rsidR="00D8002A" w:rsidRDefault="00D8002A">
      <w:pPr>
        <w:pStyle w:val="CommentText"/>
      </w:pPr>
      <w:r>
        <w:t>“</w:t>
      </w:r>
      <w:r>
        <w:rPr>
          <w:rFonts w:ascii="Segoe UI" w:hAnsi="Segoe UI" w:cs="Segoe UI"/>
          <w:color w:val="24292E"/>
          <w:shd w:val="clear" w:color="auto" w:fill="FFFFFF"/>
        </w:rPr>
        <w:t xml:space="preserve">Mapping rules basically have functions for data normalization (trimming leading whitespaces, removing slashes, removing ending punctuation) and the assigning target Inventory </w:t>
      </w:r>
      <w:r w:rsidR="004C5944">
        <w:rPr>
          <w:rFonts w:ascii="Segoe UI" w:hAnsi="Segoe UI" w:cs="Segoe UI"/>
          <w:color w:val="24292E"/>
          <w:shd w:val="clear" w:color="auto" w:fill="FFFFFF"/>
        </w:rPr>
        <w:t>fields to the values of</w:t>
      </w:r>
      <w:r>
        <w:rPr>
          <w:rFonts w:ascii="Segoe UI" w:hAnsi="Segoe UI" w:cs="Segoe UI"/>
          <w:color w:val="24292E"/>
          <w:shd w:val="clear" w:color="auto" w:fill="FFFFFF"/>
        </w:rPr>
        <w:t xml:space="preserve"> the incoming MARC record.”</w:t>
      </w:r>
    </w:p>
  </w:comment>
  <w:comment w:id="3" w:author="Lisa McColl" w:date="2019-10-24T14:44:00Z" w:initials="LM">
    <w:p w14:paraId="47F14FFA" w14:textId="1C61586B" w:rsidR="00D8002A" w:rsidRDefault="00D8002A">
      <w:pPr>
        <w:pStyle w:val="CommentText"/>
      </w:pPr>
      <w:r>
        <w:rPr>
          <w:rStyle w:val="CommentReference"/>
        </w:rPr>
        <w:annotationRef/>
      </w:r>
      <w:r w:rsidR="00FC0E1F">
        <w:t>“What is a mapping rule</w:t>
      </w:r>
      <w:r>
        <w:t>”</w:t>
      </w:r>
    </w:p>
  </w:comment>
  <w:comment w:id="4" w:author="Lisa McColl" w:date="2019-10-24T14:44:00Z" w:initials="LM">
    <w:p w14:paraId="0F96022A" w14:textId="77777777" w:rsidR="00D8002A" w:rsidRDefault="00D8002A">
      <w:pPr>
        <w:pStyle w:val="CommentText"/>
      </w:pPr>
      <w:r>
        <w:rPr>
          <w:rStyle w:val="CommentReference"/>
        </w:rPr>
        <w:annotationRef/>
      </w:r>
      <w:r>
        <w:t>Bascially, a mapping rule is a simple key-value….</w:t>
      </w:r>
    </w:p>
  </w:comment>
  <w:comment w:id="5" w:author="Lisa McColl" w:date="2019-10-24T14:45:00Z" w:initials="LM">
    <w:p w14:paraId="08DDBEA8" w14:textId="77777777" w:rsidR="00D8002A" w:rsidRDefault="00D8002A">
      <w:pPr>
        <w:pStyle w:val="CommentText"/>
      </w:pPr>
      <w:r>
        <w:rPr>
          <w:rStyle w:val="CommentReference"/>
        </w:rPr>
        <w:annotationRef/>
      </w:r>
      <w:r>
        <w:t>*Insert a space*</w:t>
      </w:r>
    </w:p>
  </w:comment>
  <w:comment w:id="6" w:author="Lisa McColl" w:date="2019-10-24T14:47:00Z" w:initials="LM">
    <w:p w14:paraId="0354B6DC" w14:textId="48279B4C" w:rsidR="00E953E1" w:rsidRDefault="00E953E1">
      <w:pPr>
        <w:pStyle w:val="CommentText"/>
      </w:pPr>
      <w:r>
        <w:rPr>
          <w:rStyle w:val="CommentReference"/>
        </w:rPr>
        <w:annotationRef/>
      </w:r>
      <w:r>
        <w:t>I’m not sure what this means.</w:t>
      </w:r>
      <w:r w:rsidR="00AB27C4">
        <w:t xml:space="preserve"> In cataloging terms the 001 field is not a “Controlled Field”</w:t>
      </w:r>
    </w:p>
  </w:comment>
  <w:comment w:id="7" w:author="Lisa McColl" w:date="2019-10-24T14:48:00Z" w:initials="LM">
    <w:p w14:paraId="236A4221" w14:textId="3879D2F5" w:rsidR="005B6649" w:rsidRDefault="005B6649">
      <w:pPr>
        <w:pStyle w:val="CommentText"/>
      </w:pPr>
      <w:r>
        <w:rPr>
          <w:rStyle w:val="CommentReference"/>
        </w:rPr>
        <w:annotationRef/>
      </w:r>
      <w:r>
        <w:rPr>
          <w:rFonts w:ascii="Segoe UI" w:hAnsi="Segoe UI" w:cs="Segoe UI"/>
          <w:color w:val="24292E"/>
        </w:rPr>
        <w:t>“being imported into an Instance field, because MARC record data is often raw and mixed.”</w:t>
      </w:r>
    </w:p>
  </w:comment>
  <w:comment w:id="8" w:author="Lisa McColl" w:date="2019-10-24T14:55:00Z" w:initials="LM">
    <w:p w14:paraId="2E6F71BA" w14:textId="0F682902" w:rsidR="005B6649" w:rsidRDefault="005B6649">
      <w:pPr>
        <w:pStyle w:val="CommentText"/>
      </w:pPr>
      <w:r>
        <w:rPr>
          <w:rStyle w:val="CommentReference"/>
        </w:rPr>
        <w:annotationRef/>
      </w:r>
      <w:r>
        <w:t>Remove comma</w:t>
      </w:r>
    </w:p>
  </w:comment>
  <w:comment w:id="9" w:author="Lisa McColl" w:date="2019-10-24T14:55:00Z" w:initials="LM">
    <w:p w14:paraId="27C8D083" w14:textId="61CD2FCD" w:rsidR="005B6649" w:rsidRDefault="005B6649">
      <w:pPr>
        <w:pStyle w:val="CommentText"/>
      </w:pPr>
      <w:r>
        <w:rPr>
          <w:rStyle w:val="CommentReference"/>
        </w:rPr>
        <w:annotationRef/>
      </w:r>
      <w:r>
        <w:rPr>
          <w:rFonts w:ascii="Segoe UI" w:hAnsi="Segoe UI" w:cs="Segoe UI"/>
          <w:color w:val="24292E"/>
        </w:rPr>
        <w:t xml:space="preserve">that removes the given substring from the field’s value. The function is just doing a job and returns a string that ends up in the Instance “hrid” field. </w:t>
      </w:r>
    </w:p>
  </w:comment>
  <w:comment w:id="10" w:author="Lisa McColl" w:date="2019-10-24T14:57:00Z" w:initials="LM">
    <w:p w14:paraId="5EBE672F" w14:textId="77F0569D" w:rsidR="005B6649" w:rsidRDefault="005B6649">
      <w:pPr>
        <w:pStyle w:val="CommentText"/>
      </w:pPr>
      <w:r>
        <w:rPr>
          <w:rStyle w:val="CommentReference"/>
        </w:rPr>
        <w:annotationRef/>
      </w:r>
      <w:r>
        <w:t>Here are all of the formatting functions defined. The most useful ones are: trim, capitalize, and remove_ending_.</w:t>
      </w:r>
    </w:p>
  </w:comment>
  <w:comment w:id="11" w:author="Lisa McColl" w:date="2019-10-24T15:04:00Z" w:initials="LM">
    <w:p w14:paraId="60D039C9" w14:textId="672BA475" w:rsidR="00F32DA7" w:rsidRDefault="00F32DA7">
      <w:pPr>
        <w:pStyle w:val="CommentText"/>
      </w:pPr>
      <w:r>
        <w:rPr>
          <w:rStyle w:val="CommentReference"/>
        </w:rPr>
        <w:annotationRef/>
      </w:r>
      <w:r>
        <w:t>In most cases there are subfields present within MARC fields. This is important for mapping. Here is an example of a MARC “250” field that contains</w:t>
      </w:r>
      <w:r w:rsidR="003D2989">
        <w:t xml:space="preserve"> a </w:t>
      </w:r>
      <w:r>
        <w:t>“subfield a”</w:t>
      </w:r>
      <w:r w:rsidR="003D2989">
        <w:t xml:space="preserve">, </w:t>
      </w:r>
      <w:r>
        <w:t>a “subfield b</w:t>
      </w:r>
      <w:r w:rsidR="003D2989">
        <w:t>”, and a “subfield 6.”</w:t>
      </w:r>
    </w:p>
  </w:comment>
  <w:comment w:id="12" w:author="Lisa McColl" w:date="2019-10-24T15:07:00Z" w:initials="LM">
    <w:p w14:paraId="0167065D" w14:textId="55F312ED" w:rsidR="00017339" w:rsidRDefault="00017339">
      <w:pPr>
        <w:pStyle w:val="CommentText"/>
      </w:pPr>
      <w:r>
        <w:rPr>
          <w:rStyle w:val="CommentReference"/>
        </w:rPr>
        <w:annotationRef/>
      </w:r>
      <w:r>
        <w:t>This rule takes only the “a” and “b” subfields (“subfield 6” is purposely left out) and calls normalization functions</w:t>
      </w:r>
    </w:p>
  </w:comment>
  <w:comment w:id="14" w:author="Lisa McColl" w:date="2019-10-24T15:11:00Z" w:initials="LM">
    <w:p w14:paraId="76B72D7A" w14:textId="33477396" w:rsidR="005D4FB4" w:rsidRDefault="005D4FB4">
      <w:pPr>
        <w:pStyle w:val="CommentText"/>
        <w:rPr>
          <w:rFonts w:ascii="Segoe UI" w:hAnsi="Segoe UI" w:cs="Segoe UI"/>
          <w:color w:val="24292E"/>
        </w:rPr>
      </w:pPr>
      <w:r>
        <w:rPr>
          <w:rStyle w:val="CommentReference"/>
        </w:rPr>
        <w:annotationRef/>
      </w:r>
      <w:r>
        <w:rPr>
          <w:rFonts w:ascii="Segoe UI" w:hAnsi="Segoe UI" w:cs="Segoe UI"/>
          <w:color w:val="24292E"/>
        </w:rPr>
        <w:t>Note: I’m not sure what is meant here by a “Data Field.” It seems like this example is like the 250 one above, except that the FOLIO Instance record provides a different target for each subfield this time. If that’s the case maybe this sentence would clear it up:</w:t>
      </w:r>
    </w:p>
    <w:p w14:paraId="572A0D2B" w14:textId="034815FF" w:rsidR="005D4FB4" w:rsidRDefault="005D4FB4">
      <w:pPr>
        <w:pStyle w:val="CommentText"/>
        <w:rPr>
          <w:rFonts w:ascii="Segoe UI" w:hAnsi="Segoe UI" w:cs="Segoe UI"/>
          <w:color w:val="24292E"/>
        </w:rPr>
      </w:pPr>
    </w:p>
    <w:p w14:paraId="7F809646" w14:textId="08BB7648" w:rsidR="005D4FB4" w:rsidRDefault="005D4FB4">
      <w:pPr>
        <w:pStyle w:val="CommentText"/>
      </w:pPr>
      <w:r>
        <w:rPr>
          <w:rFonts w:ascii="Segoe UI" w:hAnsi="Segoe UI" w:cs="Segoe UI"/>
          <w:color w:val="24292E"/>
        </w:rPr>
        <w:t>What if t</w:t>
      </w:r>
      <w:r w:rsidR="00FC0E1F">
        <w:rPr>
          <w:rFonts w:ascii="Segoe UI" w:hAnsi="Segoe UI" w:cs="Segoe UI"/>
          <w:color w:val="24292E"/>
        </w:rPr>
        <w:t>here is a separate target in an</w:t>
      </w:r>
      <w:r>
        <w:rPr>
          <w:rFonts w:ascii="Segoe UI" w:hAnsi="Segoe UI" w:cs="Segoe UI"/>
          <w:color w:val="24292E"/>
        </w:rPr>
        <w:t xml:space="preserve"> Instance record for each subfield within a MARC field? If that is the case, then we can write the mapping rules as shown below:</w:t>
      </w:r>
    </w:p>
  </w:comment>
  <w:comment w:id="13" w:author="Lisa McColl" w:date="2019-10-24T15:10:00Z" w:initials="LM">
    <w:p w14:paraId="128BFD9C" w14:textId="7DD2D83E" w:rsidR="00017339" w:rsidRDefault="00017339" w:rsidP="00017339">
      <w:pPr>
        <w:pStyle w:val="Heading4"/>
        <w:shd w:val="clear" w:color="auto" w:fill="FFFFFF"/>
        <w:spacing w:before="360" w:after="240"/>
        <w:rPr>
          <w:rFonts w:ascii="Segoe UI" w:hAnsi="Segoe UI" w:cs="Segoe UI"/>
          <w:color w:val="24292E"/>
        </w:rPr>
      </w:pPr>
      <w:r>
        <w:rPr>
          <w:rStyle w:val="CommentReference"/>
        </w:rPr>
        <w:annotationRef/>
      </w:r>
    </w:p>
    <w:p w14:paraId="7D3944C8" w14:textId="03EF4794" w:rsidR="00017339" w:rsidRDefault="00017339" w:rsidP="005D4FB4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Segoe UI" w:hAnsi="Segoe UI" w:cs="Segoe UI"/>
          <w:color w:val="24292E"/>
        </w:rPr>
        <w:t xml:space="preserve">What if the target Instance field is not a simple string, but </w:t>
      </w:r>
      <w:r w:rsidR="005D4FB4">
        <w:rPr>
          <w:rFonts w:ascii="Segoe UI" w:hAnsi="Segoe UI" w:cs="Segoe UI"/>
          <w:color w:val="24292E"/>
        </w:rPr>
        <w:t>a l</w:t>
      </w:r>
      <w:r>
        <w:rPr>
          <w:rFonts w:ascii="Segoe UI" w:hAnsi="Segoe UI" w:cs="Segoe UI"/>
          <w:color w:val="24292E"/>
        </w:rPr>
        <w:t>ist of complex objects with several fields in it</w:t>
      </w:r>
      <w:r w:rsidR="005D4FB4">
        <w:rPr>
          <w:rFonts w:ascii="Segoe UI" w:hAnsi="Segoe UI" w:cs="Segoe UI"/>
          <w:color w:val="24292E"/>
        </w:rPr>
        <w:t>? This happen</w:t>
      </w:r>
      <w:r>
        <w:rPr>
          <w:rFonts w:ascii="Segoe UI" w:hAnsi="Segoe UI" w:cs="Segoe UI"/>
          <w:color w:val="24292E"/>
        </w:rPr>
        <w:t xml:space="preserve">s usually if </w:t>
      </w:r>
      <w:r w:rsidR="005D4FB4">
        <w:rPr>
          <w:rFonts w:ascii="Segoe UI" w:hAnsi="Segoe UI" w:cs="Segoe UI"/>
          <w:color w:val="24292E"/>
        </w:rPr>
        <w:t xml:space="preserve">the MARC </w:t>
      </w:r>
      <w:r>
        <w:rPr>
          <w:rFonts w:ascii="Segoe UI" w:hAnsi="Segoe UI" w:cs="Segoe UI"/>
          <w:color w:val="24292E"/>
        </w:rPr>
        <w:t>record field is a </w:t>
      </w:r>
      <w:r>
        <w:rPr>
          <w:rStyle w:val="Strong"/>
          <w:rFonts w:ascii="Segoe UI" w:hAnsi="Segoe UI" w:cs="Segoe UI"/>
          <w:color w:val="24292E"/>
        </w:rPr>
        <w:t>Data field</w:t>
      </w:r>
      <w:r>
        <w:rPr>
          <w:rFonts w:ascii="Segoe UI" w:hAnsi="Segoe UI" w:cs="Segoe UI"/>
          <w:color w:val="24292E"/>
        </w:rPr>
        <w:t>. We can write rule</w:t>
      </w:r>
      <w:r w:rsidR="005D4FB4">
        <w:rPr>
          <w:rFonts w:ascii="Segoe UI" w:hAnsi="Segoe UI" w:cs="Segoe UI"/>
          <w:color w:val="24292E"/>
        </w:rPr>
        <w:t>s</w:t>
      </w:r>
      <w:r>
        <w:rPr>
          <w:rFonts w:ascii="Segoe UI" w:hAnsi="Segoe UI" w:cs="Segoe UI"/>
          <w:color w:val="24292E"/>
        </w:rPr>
        <w:t xml:space="preserve"> to map</w:t>
      </w:r>
      <w:r w:rsidR="005D4FB4">
        <w:rPr>
          <w:rFonts w:ascii="Segoe UI" w:hAnsi="Segoe UI" w:cs="Segoe UI"/>
          <w:color w:val="24292E"/>
        </w:rPr>
        <w:t xml:space="preserve"> this part of the record:</w:t>
      </w:r>
    </w:p>
  </w:comment>
  <w:comment w:id="16" w:author="Lisa McColl" w:date="2019-10-24T15:18:00Z" w:initials="LM">
    <w:p w14:paraId="2AFF73A2" w14:textId="67B8954C" w:rsidR="00451F4C" w:rsidRDefault="00451F4C">
      <w:pPr>
        <w:pStyle w:val="CommentText"/>
      </w:pPr>
      <w:r>
        <w:rPr>
          <w:rStyle w:val="CommentReference"/>
        </w:rPr>
        <w:annotationRef/>
      </w:r>
      <w:r>
        <w:t>If there are repeated MARC fields in a single record, then the Instance will receive several elements in its target field. To skip mapping for repeated fields and take only the first occurrence, we can use the i</w:t>
      </w:r>
      <w:r w:rsidRPr="00451F4C">
        <w:rPr>
          <w:b/>
        </w:rPr>
        <w:t>gnoreSubsequentFields</w:t>
      </w:r>
      <w:r>
        <w:t xml:space="preserve"> flag:</w:t>
      </w:r>
    </w:p>
  </w:comment>
  <w:comment w:id="17" w:author="Lisa McColl" w:date="2019-10-24T15:26:00Z" w:initials="LM">
    <w:p w14:paraId="6BD9A211" w14:textId="35CC76E1" w:rsidR="008167B7" w:rsidRDefault="008167B7">
      <w:pPr>
        <w:pStyle w:val="CommentText"/>
      </w:pPr>
      <w:r>
        <w:rPr>
          <w:rStyle w:val="CommentReference"/>
        </w:rPr>
        <w:annotationRef/>
      </w:r>
      <w:r>
        <w:t>we</w:t>
      </w:r>
    </w:p>
  </w:comment>
  <w:comment w:id="18" w:author="Lisa McColl" w:date="2019-10-25T10:45:00Z" w:initials="LM">
    <w:p w14:paraId="0BD96476" w14:textId="553F1853" w:rsidR="003B6250" w:rsidRDefault="003B6250">
      <w:pPr>
        <w:pStyle w:val="CommentText"/>
      </w:pPr>
      <w:r>
        <w:rPr>
          <w:rStyle w:val="CommentReference"/>
        </w:rPr>
        <w:annotationRef/>
      </w:r>
      <w:r>
        <w:t>Sometimes the</w:t>
      </w:r>
      <w:r w:rsidR="004612F9">
        <w:t xml:space="preserve"> existence of a MARC subfield will dictate whether or not a target field is presented in Inventory. We use requiredSubfield to define the required subfield needed to trigger the appearance of a target field. In this example, the presence of an 020 subfield z in a MARC record is needed in order for the target field, “Invalid ISBN” to appear in the Inventory record. </w:t>
      </w:r>
    </w:p>
  </w:comment>
  <w:comment w:id="19" w:author="Lisa McColl" w:date="2019-10-25T11:06:00Z" w:initials="LM">
    <w:p w14:paraId="6C4DFF83" w14:textId="0F57E2C4" w:rsidR="00B03675" w:rsidRDefault="00B03675">
      <w:pPr>
        <w:pStyle w:val="CommentText"/>
      </w:pPr>
      <w:r>
        <w:rPr>
          <w:rStyle w:val="CommentReference"/>
        </w:rPr>
        <w:annotationRef/>
      </w:r>
      <w:r>
        <w:t>If the paragraph above is used, I would take this out.</w:t>
      </w:r>
    </w:p>
  </w:comment>
  <w:comment w:id="20" w:author="Lisa McColl" w:date="2019-10-25T11:07:00Z" w:initials="LM">
    <w:p w14:paraId="39A33080" w14:textId="1340F085" w:rsidR="00B03675" w:rsidRDefault="00B03675">
      <w:pPr>
        <w:pStyle w:val="CommentText"/>
      </w:pPr>
      <w:r>
        <w:rPr>
          <w:rStyle w:val="CommentReference"/>
        </w:rPr>
        <w:annotationRef/>
      </w:r>
      <w:r>
        <w:t>If there is no subfield “z” then it is not just empty or null in this case – the field actually does not appear at all.</w:t>
      </w:r>
    </w:p>
  </w:comment>
  <w:comment w:id="21" w:author="Lisa McColl" w:date="2019-10-25T11:29:00Z" w:initials="LM">
    <w:p w14:paraId="64F5322D" w14:textId="17E367FD" w:rsidR="003023AA" w:rsidRDefault="003023AA">
      <w:pPr>
        <w:pStyle w:val="CommentText"/>
      </w:pPr>
      <w:r>
        <w:rPr>
          <w:rStyle w:val="CommentReference"/>
        </w:rPr>
        <w:annotationRef/>
      </w:r>
      <w:r>
        <w:t>In order to get the token, it seems like you have to first use POST to log in. Is that correct? Maybe that is obvious to someone who does this a lot, but I needed help from one of our developers to know how to log in then receive the token.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A15091" w15:done="0"/>
  <w15:commentEx w15:paraId="0F9CC599" w15:done="0"/>
  <w15:commentEx w15:paraId="74CF18A4" w15:done="0"/>
  <w15:commentEx w15:paraId="47F14FFA" w15:done="0"/>
  <w15:commentEx w15:paraId="0F96022A" w15:done="0"/>
  <w15:commentEx w15:paraId="08DDBEA8" w15:done="0"/>
  <w15:commentEx w15:paraId="0354B6DC" w15:done="0"/>
  <w15:commentEx w15:paraId="236A4221" w15:done="0"/>
  <w15:commentEx w15:paraId="2E6F71BA" w15:done="0"/>
  <w15:commentEx w15:paraId="27C8D083" w15:done="0"/>
  <w15:commentEx w15:paraId="5EBE672F" w15:done="0"/>
  <w15:commentEx w15:paraId="60D039C9" w15:done="0"/>
  <w15:commentEx w15:paraId="0167065D" w15:done="0"/>
  <w15:commentEx w15:paraId="7F809646" w15:done="0"/>
  <w15:commentEx w15:paraId="7D3944C8" w15:done="0"/>
  <w15:commentEx w15:paraId="2AFF73A2" w15:done="0"/>
  <w15:commentEx w15:paraId="6BD9A211" w15:done="0"/>
  <w15:commentEx w15:paraId="0BD96476" w15:done="0"/>
  <w15:commentEx w15:paraId="6C4DFF83" w15:done="0"/>
  <w15:commentEx w15:paraId="39A33080" w15:done="0"/>
  <w15:commentEx w15:paraId="64F532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7A8C"/>
    <w:multiLevelType w:val="multilevel"/>
    <w:tmpl w:val="603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McColl">
    <w15:presenceInfo w15:providerId="Windows Live" w15:userId="92027207a0d86f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57"/>
    <w:rsid w:val="00017339"/>
    <w:rsid w:val="000500EF"/>
    <w:rsid w:val="003023AA"/>
    <w:rsid w:val="003B20CB"/>
    <w:rsid w:val="003B6250"/>
    <w:rsid w:val="003D2989"/>
    <w:rsid w:val="004026B4"/>
    <w:rsid w:val="0044427E"/>
    <w:rsid w:val="00451F4C"/>
    <w:rsid w:val="004612F9"/>
    <w:rsid w:val="00486AEE"/>
    <w:rsid w:val="004C5944"/>
    <w:rsid w:val="004D0D37"/>
    <w:rsid w:val="005A517A"/>
    <w:rsid w:val="005B6649"/>
    <w:rsid w:val="005D4FB4"/>
    <w:rsid w:val="00705609"/>
    <w:rsid w:val="007B0D36"/>
    <w:rsid w:val="008167B7"/>
    <w:rsid w:val="00960F12"/>
    <w:rsid w:val="009E39A4"/>
    <w:rsid w:val="00A02DCE"/>
    <w:rsid w:val="00AA4D57"/>
    <w:rsid w:val="00AB27C4"/>
    <w:rsid w:val="00B03675"/>
    <w:rsid w:val="00D8002A"/>
    <w:rsid w:val="00E953E1"/>
    <w:rsid w:val="00F32DA7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7CC4"/>
  <w15:chartTrackingRefBased/>
  <w15:docId w15:val="{2FA2486B-52D0-48DB-BCA6-CEC29050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00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7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00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80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02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2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3E1"/>
    <w:rPr>
      <w:rFonts w:ascii="Courier New" w:eastAsia="Times New Roman" w:hAnsi="Courier New" w:cs="Courier New"/>
      <w:sz w:val="20"/>
      <w:szCs w:val="20"/>
    </w:rPr>
  </w:style>
  <w:style w:type="character" w:customStyle="1" w:styleId="pl-s">
    <w:name w:val="pl-s"/>
    <w:basedOn w:val="DefaultParagraphFont"/>
    <w:rsid w:val="00E953E1"/>
  </w:style>
  <w:style w:type="character" w:customStyle="1" w:styleId="pl-pds">
    <w:name w:val="pl-pds"/>
    <w:basedOn w:val="DefaultParagraphFont"/>
    <w:rsid w:val="00E953E1"/>
  </w:style>
  <w:style w:type="character" w:customStyle="1" w:styleId="Heading4Char">
    <w:name w:val="Heading 4 Char"/>
    <w:basedOn w:val="DefaultParagraphFont"/>
    <w:link w:val="Heading4"/>
    <w:uiPriority w:val="9"/>
    <w:semiHidden/>
    <w:rsid w:val="00A02D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5B664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6649"/>
    <w:rPr>
      <w:color w:val="0000FF"/>
      <w:u w:val="single"/>
    </w:rPr>
  </w:style>
  <w:style w:type="character" w:customStyle="1" w:styleId="pl-c1">
    <w:name w:val="pl-c1"/>
    <w:basedOn w:val="DefaultParagraphFont"/>
    <w:rsid w:val="00451F4C"/>
  </w:style>
  <w:style w:type="character" w:customStyle="1" w:styleId="Heading5Char">
    <w:name w:val="Heading 5 Char"/>
    <w:basedOn w:val="DefaultParagraphFont"/>
    <w:link w:val="Heading5"/>
    <w:uiPriority w:val="9"/>
    <w:semiHidden/>
    <w:rsid w:val="008167B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folio-org/mod-source-record-manager/blob/master/mod-source-record-manager-server/src/main/java/org/folio/services/mappers/processor/Processor.j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McColl</dc:creator>
  <cp:keywords/>
  <dc:description/>
  <cp:lastModifiedBy>Lisa McColl</cp:lastModifiedBy>
  <cp:revision>28</cp:revision>
  <dcterms:created xsi:type="dcterms:W3CDTF">2019-10-24T18:38:00Z</dcterms:created>
  <dcterms:modified xsi:type="dcterms:W3CDTF">2019-10-25T15:33:00Z</dcterms:modified>
</cp:coreProperties>
</file>